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auto"/>
          <w:sz w:val="20"/>
          <w:szCs w:val="20"/>
        </w:rPr>
        <w:id w:val="-1250877586"/>
        <w:docPartObj>
          <w:docPartGallery w:val="Table of Contents"/>
          <w:docPartUnique/>
        </w:docPartObj>
      </w:sdtPr>
      <w:sdtEndPr>
        <w:rPr>
          <w:b/>
          <w:bCs/>
          <w:noProof/>
          <w:sz w:val="22"/>
          <w:szCs w:val="22"/>
        </w:rPr>
      </w:sdtEndPr>
      <w:sdtContent>
        <w:bookmarkStart w:id="0" w:name="_Toc80275471" w:displacedByCustomXml="prev"/>
        <w:p w14:paraId="41A1BA2F" w14:textId="77777777" w:rsidR="009B1CC3" w:rsidRPr="005A6747" w:rsidRDefault="009B1CC3" w:rsidP="009B1CC3">
          <w:pPr>
            <w:pStyle w:val="Heading1"/>
            <w:spacing w:after="240"/>
            <w:jc w:val="both"/>
            <w:rPr>
              <w:rFonts w:ascii="Times New Roman" w:hAnsi="Times New Roman" w:cs="Times New Roman"/>
              <w:b/>
              <w:szCs w:val="20"/>
            </w:rPr>
          </w:pPr>
          <w:r w:rsidRPr="005A6747">
            <w:rPr>
              <w:rFonts w:ascii="Times New Roman" w:hAnsi="Times New Roman" w:cs="Times New Roman"/>
              <w:b/>
              <w:szCs w:val="20"/>
            </w:rPr>
            <w:t>Section 2: Instruction to Bidders or Consultants</w:t>
          </w:r>
          <w:bookmarkEnd w:id="0"/>
        </w:p>
        <w:p w14:paraId="747072CA" w14:textId="77777777" w:rsidR="00285F7B" w:rsidRPr="005A6747" w:rsidRDefault="00285F7B">
          <w:pPr>
            <w:pStyle w:val="TOCHeading"/>
            <w:rPr>
              <w:rFonts w:ascii="Times New Roman" w:hAnsi="Times New Roman" w:cs="Times New Roman"/>
              <w:b/>
              <w:sz w:val="20"/>
              <w:szCs w:val="20"/>
            </w:rPr>
          </w:pPr>
          <w:r w:rsidRPr="005A6747">
            <w:rPr>
              <w:rFonts w:ascii="Times New Roman" w:hAnsi="Times New Roman" w:cs="Times New Roman"/>
              <w:b/>
              <w:sz w:val="20"/>
              <w:szCs w:val="20"/>
            </w:rPr>
            <w:t>Table of Contents</w:t>
          </w:r>
        </w:p>
        <w:p w14:paraId="18F0A7CC" w14:textId="77777777" w:rsidR="00285F7B" w:rsidRPr="005A6747" w:rsidRDefault="00285F7B">
          <w:pPr>
            <w:pStyle w:val="TOC1"/>
            <w:tabs>
              <w:tab w:val="right" w:leader="dot" w:pos="9350"/>
            </w:tabs>
            <w:rPr>
              <w:rFonts w:ascii="Times New Roman" w:eastAsiaTheme="minorEastAsia" w:hAnsi="Times New Roman" w:cs="Times New Roman"/>
              <w:noProof/>
              <w:sz w:val="20"/>
              <w:szCs w:val="20"/>
            </w:rPr>
          </w:pPr>
          <w:r w:rsidRPr="005A6747">
            <w:rPr>
              <w:rFonts w:ascii="Times New Roman" w:hAnsi="Times New Roman" w:cs="Times New Roman"/>
              <w:b/>
              <w:bCs/>
              <w:noProof/>
              <w:sz w:val="20"/>
              <w:szCs w:val="20"/>
            </w:rPr>
            <w:fldChar w:fldCharType="begin"/>
          </w:r>
          <w:r w:rsidRPr="005A6747">
            <w:rPr>
              <w:rFonts w:ascii="Times New Roman" w:hAnsi="Times New Roman" w:cs="Times New Roman"/>
              <w:b/>
              <w:bCs/>
              <w:noProof/>
              <w:sz w:val="20"/>
              <w:szCs w:val="20"/>
            </w:rPr>
            <w:instrText xml:space="preserve"> TOC \o "1-3" \h \z \u </w:instrText>
          </w:r>
          <w:r w:rsidRPr="005A6747">
            <w:rPr>
              <w:rFonts w:ascii="Times New Roman" w:hAnsi="Times New Roman" w:cs="Times New Roman"/>
              <w:b/>
              <w:bCs/>
              <w:noProof/>
              <w:sz w:val="20"/>
              <w:szCs w:val="20"/>
            </w:rPr>
            <w:fldChar w:fldCharType="separate"/>
          </w:r>
          <w:hyperlink w:anchor="_Toc80275471" w:history="1">
            <w:r w:rsidRPr="005A6747">
              <w:rPr>
                <w:rStyle w:val="Hyperlink"/>
                <w:rFonts w:ascii="Times New Roman" w:hAnsi="Times New Roman" w:cs="Times New Roman"/>
                <w:b/>
                <w:noProof/>
                <w:sz w:val="20"/>
                <w:szCs w:val="20"/>
              </w:rPr>
              <w:t>Section 2: Instruction to Bidders or Consultants</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_Toc80275471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2</w:t>
            </w:r>
            <w:r w:rsidRPr="005A6747">
              <w:rPr>
                <w:rFonts w:ascii="Times New Roman" w:hAnsi="Times New Roman" w:cs="Times New Roman"/>
                <w:noProof/>
                <w:webHidden/>
                <w:sz w:val="20"/>
                <w:szCs w:val="20"/>
              </w:rPr>
              <w:fldChar w:fldCharType="end"/>
            </w:r>
          </w:hyperlink>
        </w:p>
        <w:p w14:paraId="6361ECB0"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2" w:history="1">
            <w:r w:rsidRPr="005A6747">
              <w:rPr>
                <w:rStyle w:val="Hyperlink"/>
                <w:rFonts w:ascii="Times New Roman" w:hAnsi="Times New Roman" w:cs="Times New Roman"/>
                <w:b/>
                <w:noProof/>
                <w:sz w:val="20"/>
                <w:szCs w:val="20"/>
              </w:rPr>
              <w:t>1.</w:t>
            </w:r>
            <w:r w:rsidR="009B1CC3" w:rsidRPr="005A6747">
              <w:rPr>
                <w:rFonts w:ascii="Times New Roman" w:eastAsiaTheme="minorEastAsia" w:hAnsi="Times New Roman" w:cs="Times New Roman"/>
                <w:noProof/>
                <w:sz w:val="20"/>
                <w:szCs w:val="20"/>
              </w:rPr>
              <w:t xml:space="preserve"> </w:t>
            </w:r>
            <w:r w:rsidRPr="005A6747">
              <w:rPr>
                <w:rStyle w:val="Hyperlink"/>
                <w:rFonts w:ascii="Times New Roman" w:hAnsi="Times New Roman" w:cs="Times New Roman"/>
                <w:b/>
                <w:noProof/>
                <w:sz w:val="20"/>
                <w:szCs w:val="20"/>
              </w:rPr>
              <w:t>Definitions</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_Toc80275472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2</w:t>
            </w:r>
            <w:r w:rsidRPr="005A6747">
              <w:rPr>
                <w:rFonts w:ascii="Times New Roman" w:hAnsi="Times New Roman" w:cs="Times New Roman"/>
                <w:noProof/>
                <w:webHidden/>
                <w:sz w:val="20"/>
                <w:szCs w:val="20"/>
              </w:rPr>
              <w:fldChar w:fldCharType="end"/>
            </w:r>
          </w:hyperlink>
        </w:p>
        <w:p w14:paraId="3EC202E4"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3" w:history="1">
            <w:r w:rsidRPr="005A6747">
              <w:rPr>
                <w:rStyle w:val="Hyperlink"/>
                <w:rFonts w:ascii="Times New Roman" w:hAnsi="Times New Roman" w:cs="Times New Roman"/>
                <w:b/>
                <w:noProof/>
                <w:sz w:val="20"/>
                <w:szCs w:val="20"/>
              </w:rPr>
              <w:t>2.</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General Provisions</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_Toc80275473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2</w:t>
            </w:r>
            <w:r w:rsidRPr="005A6747">
              <w:rPr>
                <w:rFonts w:ascii="Times New Roman" w:hAnsi="Times New Roman" w:cs="Times New Roman"/>
                <w:noProof/>
                <w:webHidden/>
                <w:sz w:val="20"/>
                <w:szCs w:val="20"/>
              </w:rPr>
              <w:fldChar w:fldCharType="end"/>
            </w:r>
          </w:hyperlink>
        </w:p>
        <w:p w14:paraId="33F5AE55"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4" w:history="1">
            <w:r w:rsidRPr="005A6747">
              <w:rPr>
                <w:rStyle w:val="Hyperlink"/>
                <w:rFonts w:ascii="Times New Roman" w:hAnsi="Times New Roman" w:cs="Times New Roman"/>
                <w:b/>
                <w:noProof/>
                <w:sz w:val="20"/>
                <w:szCs w:val="20"/>
              </w:rPr>
              <w:t>3.</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Conflict of Interest</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_Toc80275474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3</w:t>
            </w:r>
            <w:r w:rsidRPr="005A6747">
              <w:rPr>
                <w:rFonts w:ascii="Times New Roman" w:hAnsi="Times New Roman" w:cs="Times New Roman"/>
                <w:noProof/>
                <w:webHidden/>
                <w:sz w:val="20"/>
                <w:szCs w:val="20"/>
              </w:rPr>
              <w:fldChar w:fldCharType="end"/>
            </w:r>
          </w:hyperlink>
        </w:p>
        <w:p w14:paraId="732DD3FC"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5" w:history="1">
            <w:r w:rsidRPr="005A6747">
              <w:rPr>
                <w:rStyle w:val="Hyperlink"/>
                <w:rFonts w:ascii="Times New Roman" w:hAnsi="Times New Roman" w:cs="Times New Roman"/>
                <w:b/>
                <w:noProof/>
                <w:sz w:val="20"/>
                <w:szCs w:val="20"/>
              </w:rPr>
              <w:t>4.</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Unfair Competitive Advantage</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_Toc80275475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3</w:t>
            </w:r>
            <w:r w:rsidRPr="005A6747">
              <w:rPr>
                <w:rFonts w:ascii="Times New Roman" w:hAnsi="Times New Roman" w:cs="Times New Roman"/>
                <w:noProof/>
                <w:webHidden/>
                <w:sz w:val="20"/>
                <w:szCs w:val="20"/>
              </w:rPr>
              <w:fldChar w:fldCharType="end"/>
            </w:r>
          </w:hyperlink>
        </w:p>
        <w:p w14:paraId="402A53F9"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6" w:history="1">
            <w:r w:rsidRPr="005A6747">
              <w:rPr>
                <w:rStyle w:val="Hyperlink"/>
                <w:rFonts w:ascii="Times New Roman" w:hAnsi="Times New Roman" w:cs="Times New Roman"/>
                <w:b/>
                <w:noProof/>
                <w:sz w:val="20"/>
                <w:szCs w:val="20"/>
              </w:rPr>
              <w:t>5.</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Fraud and Corruption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_Toc80275476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3</w:t>
            </w:r>
            <w:r w:rsidRPr="005A6747">
              <w:rPr>
                <w:rFonts w:ascii="Times New Roman" w:hAnsi="Times New Roman" w:cs="Times New Roman"/>
                <w:noProof/>
                <w:webHidden/>
                <w:sz w:val="20"/>
                <w:szCs w:val="20"/>
              </w:rPr>
              <w:fldChar w:fldCharType="end"/>
            </w:r>
          </w:hyperlink>
        </w:p>
        <w:p w14:paraId="32E440D0"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7" w:history="1">
            <w:r w:rsidRPr="005A6747">
              <w:rPr>
                <w:rStyle w:val="Hyperlink"/>
                <w:rFonts w:ascii="Times New Roman" w:hAnsi="Times New Roman" w:cs="Times New Roman"/>
                <w:b/>
                <w:noProof/>
                <w:sz w:val="20"/>
                <w:szCs w:val="20"/>
              </w:rPr>
              <w:t>6.</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Structure and content of the tender dossier</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_Toc80275477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4</w:t>
            </w:r>
            <w:r w:rsidRPr="005A6747">
              <w:rPr>
                <w:rFonts w:ascii="Times New Roman" w:hAnsi="Times New Roman" w:cs="Times New Roman"/>
                <w:noProof/>
                <w:webHidden/>
                <w:sz w:val="20"/>
                <w:szCs w:val="20"/>
              </w:rPr>
              <w:fldChar w:fldCharType="end"/>
            </w:r>
          </w:hyperlink>
        </w:p>
        <w:p w14:paraId="79973EBB"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8" w:history="1">
            <w:r w:rsidRPr="005A6747">
              <w:rPr>
                <w:rStyle w:val="Hyperlink"/>
                <w:rFonts w:ascii="Times New Roman" w:hAnsi="Times New Roman" w:cs="Times New Roman"/>
                <w:b/>
                <w:noProof/>
                <w:sz w:val="20"/>
                <w:szCs w:val="20"/>
              </w:rPr>
              <w:t>7.</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Timetable</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_Toc80275478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4</w:t>
            </w:r>
            <w:r w:rsidRPr="005A6747">
              <w:rPr>
                <w:rFonts w:ascii="Times New Roman" w:hAnsi="Times New Roman" w:cs="Times New Roman"/>
                <w:noProof/>
                <w:webHidden/>
                <w:sz w:val="20"/>
                <w:szCs w:val="20"/>
              </w:rPr>
              <w:fldChar w:fldCharType="end"/>
            </w:r>
          </w:hyperlink>
        </w:p>
        <w:p w14:paraId="3A4E7D9A"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9" w:history="1">
            <w:r w:rsidRPr="005A6747">
              <w:rPr>
                <w:rStyle w:val="Hyperlink"/>
                <w:rFonts w:ascii="Times New Roman" w:hAnsi="Times New Roman" w:cs="Times New Roman"/>
                <w:b/>
                <w:noProof/>
                <w:sz w:val="20"/>
                <w:szCs w:val="20"/>
              </w:rPr>
              <w:t>8.</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Participation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_Toc80275479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4</w:t>
            </w:r>
            <w:r w:rsidRPr="005A6747">
              <w:rPr>
                <w:rFonts w:ascii="Times New Roman" w:hAnsi="Times New Roman" w:cs="Times New Roman"/>
                <w:noProof/>
                <w:webHidden/>
                <w:sz w:val="20"/>
                <w:szCs w:val="20"/>
              </w:rPr>
              <w:fldChar w:fldCharType="end"/>
            </w:r>
          </w:hyperlink>
        </w:p>
        <w:p w14:paraId="7035458C"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80" w:history="1">
            <w:r w:rsidRPr="005A6747">
              <w:rPr>
                <w:rStyle w:val="Hyperlink"/>
                <w:rFonts w:ascii="Times New Roman" w:hAnsi="Times New Roman" w:cs="Times New Roman"/>
                <w:b/>
                <w:noProof/>
                <w:sz w:val="20"/>
                <w:szCs w:val="20"/>
              </w:rPr>
              <w:t>9.</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Origin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_Toc80275480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5</w:t>
            </w:r>
            <w:r w:rsidRPr="005A6747">
              <w:rPr>
                <w:rFonts w:ascii="Times New Roman" w:hAnsi="Times New Roman" w:cs="Times New Roman"/>
                <w:noProof/>
                <w:webHidden/>
                <w:sz w:val="20"/>
                <w:szCs w:val="20"/>
              </w:rPr>
              <w:fldChar w:fldCharType="end"/>
            </w:r>
          </w:hyperlink>
        </w:p>
        <w:p w14:paraId="46BA0C70"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1" w:history="1">
            <w:r w:rsidRPr="005A6747">
              <w:rPr>
                <w:rStyle w:val="Hyperlink"/>
                <w:rFonts w:ascii="Times New Roman" w:hAnsi="Times New Roman" w:cs="Times New Roman"/>
                <w:b/>
                <w:noProof/>
                <w:sz w:val="20"/>
                <w:szCs w:val="20"/>
              </w:rPr>
              <w:t>10</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Clarification of Bid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_Toc80275481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5</w:t>
            </w:r>
            <w:r w:rsidRPr="005A6747">
              <w:rPr>
                <w:rFonts w:ascii="Times New Roman" w:hAnsi="Times New Roman" w:cs="Times New Roman"/>
                <w:noProof/>
                <w:webHidden/>
                <w:sz w:val="20"/>
                <w:szCs w:val="20"/>
              </w:rPr>
              <w:fldChar w:fldCharType="end"/>
            </w:r>
          </w:hyperlink>
        </w:p>
        <w:p w14:paraId="6A7BF2D6" w14:textId="77777777" w:rsidR="00285F7B" w:rsidRPr="005A6747" w:rsidRDefault="009B1CC3">
          <w:pPr>
            <w:pStyle w:val="TOC1"/>
            <w:tabs>
              <w:tab w:val="left" w:pos="660"/>
              <w:tab w:val="right" w:leader="dot" w:pos="9350"/>
            </w:tabs>
            <w:rPr>
              <w:rFonts w:ascii="Times New Roman" w:eastAsiaTheme="minorEastAsia" w:hAnsi="Times New Roman" w:cs="Times New Roman"/>
              <w:noProof/>
              <w:sz w:val="20"/>
              <w:szCs w:val="20"/>
            </w:rPr>
          </w:pPr>
          <w:hyperlink w:anchor="_Toc80275482" w:history="1">
            <w:r w:rsidRPr="005A6747">
              <w:rPr>
                <w:rStyle w:val="Hyperlink"/>
                <w:rFonts w:ascii="Times New Roman" w:hAnsi="Times New Roman" w:cs="Times New Roman"/>
                <w:b/>
                <w:noProof/>
                <w:sz w:val="20"/>
                <w:szCs w:val="20"/>
              </w:rPr>
              <w:t xml:space="preserve">11. </w:t>
            </w:r>
            <w:r w:rsidR="00285F7B" w:rsidRPr="005A6747">
              <w:rPr>
                <w:rStyle w:val="Hyperlink"/>
                <w:rFonts w:ascii="Times New Roman" w:hAnsi="Times New Roman" w:cs="Times New Roman"/>
                <w:b/>
                <w:noProof/>
                <w:sz w:val="20"/>
                <w:szCs w:val="20"/>
              </w:rPr>
              <w:t>Amendment of Bid</w:t>
            </w:r>
            <w:r w:rsidR="00285F7B" w:rsidRPr="005A6747">
              <w:rPr>
                <w:rFonts w:ascii="Times New Roman" w:hAnsi="Times New Roman" w:cs="Times New Roman"/>
                <w:noProof/>
                <w:webHidden/>
                <w:sz w:val="20"/>
                <w:szCs w:val="20"/>
              </w:rPr>
              <w:tab/>
            </w:r>
            <w:r w:rsidR="00285F7B" w:rsidRPr="005A6747">
              <w:rPr>
                <w:rFonts w:ascii="Times New Roman" w:hAnsi="Times New Roman" w:cs="Times New Roman"/>
                <w:noProof/>
                <w:webHidden/>
                <w:sz w:val="20"/>
                <w:szCs w:val="20"/>
              </w:rPr>
              <w:fldChar w:fldCharType="begin"/>
            </w:r>
            <w:r w:rsidR="00285F7B" w:rsidRPr="005A6747">
              <w:rPr>
                <w:rFonts w:ascii="Times New Roman" w:hAnsi="Times New Roman" w:cs="Times New Roman"/>
                <w:noProof/>
                <w:webHidden/>
                <w:sz w:val="20"/>
                <w:szCs w:val="20"/>
              </w:rPr>
              <w:instrText xml:space="preserve"> PAGEREF _Toc80275482 \h </w:instrText>
            </w:r>
            <w:r w:rsidR="00285F7B" w:rsidRPr="005A6747">
              <w:rPr>
                <w:rFonts w:ascii="Times New Roman" w:hAnsi="Times New Roman" w:cs="Times New Roman"/>
                <w:noProof/>
                <w:webHidden/>
                <w:sz w:val="20"/>
                <w:szCs w:val="20"/>
              </w:rPr>
            </w:r>
            <w:r w:rsidR="00285F7B" w:rsidRPr="005A6747">
              <w:rPr>
                <w:rFonts w:ascii="Times New Roman" w:hAnsi="Times New Roman" w:cs="Times New Roman"/>
                <w:noProof/>
                <w:webHidden/>
                <w:sz w:val="20"/>
                <w:szCs w:val="20"/>
              </w:rPr>
              <w:fldChar w:fldCharType="separate"/>
            </w:r>
            <w:r w:rsidR="00285F7B" w:rsidRPr="005A6747">
              <w:rPr>
                <w:rFonts w:ascii="Times New Roman" w:hAnsi="Times New Roman" w:cs="Times New Roman"/>
                <w:noProof/>
                <w:webHidden/>
                <w:sz w:val="20"/>
                <w:szCs w:val="20"/>
              </w:rPr>
              <w:t>5</w:t>
            </w:r>
            <w:r w:rsidR="00285F7B" w:rsidRPr="005A6747">
              <w:rPr>
                <w:rFonts w:ascii="Times New Roman" w:hAnsi="Times New Roman" w:cs="Times New Roman"/>
                <w:noProof/>
                <w:webHidden/>
                <w:sz w:val="20"/>
                <w:szCs w:val="20"/>
              </w:rPr>
              <w:fldChar w:fldCharType="end"/>
            </w:r>
          </w:hyperlink>
        </w:p>
        <w:p w14:paraId="301FE6E4"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3" w:history="1">
            <w:r w:rsidRPr="005A6747">
              <w:rPr>
                <w:rStyle w:val="Hyperlink"/>
                <w:rFonts w:ascii="Times New Roman" w:hAnsi="Times New Roman" w:cs="Times New Roman"/>
                <w:b/>
                <w:noProof/>
                <w:sz w:val="20"/>
                <w:szCs w:val="20"/>
              </w:rPr>
              <w:t>12.</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Preparation of Bid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_Toc80275483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6</w:t>
            </w:r>
            <w:r w:rsidRPr="005A6747">
              <w:rPr>
                <w:rFonts w:ascii="Times New Roman" w:hAnsi="Times New Roman" w:cs="Times New Roman"/>
                <w:noProof/>
                <w:webHidden/>
                <w:sz w:val="20"/>
                <w:szCs w:val="20"/>
              </w:rPr>
              <w:fldChar w:fldCharType="end"/>
            </w:r>
          </w:hyperlink>
        </w:p>
        <w:p w14:paraId="52E988ED"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6" w:history="1">
            <w:r w:rsidRPr="005A6747">
              <w:rPr>
                <w:rStyle w:val="Hyperlink"/>
                <w:rFonts w:ascii="Times New Roman" w:hAnsi="Times New Roman" w:cs="Times New Roman"/>
                <w:b/>
                <w:noProof/>
                <w:sz w:val="20"/>
                <w:szCs w:val="20"/>
              </w:rPr>
              <w:t>13.</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Bid Submission Form</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_Toc80275486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6</w:t>
            </w:r>
            <w:r w:rsidRPr="005A6747">
              <w:rPr>
                <w:rFonts w:ascii="Times New Roman" w:hAnsi="Times New Roman" w:cs="Times New Roman"/>
                <w:noProof/>
                <w:webHidden/>
                <w:sz w:val="20"/>
                <w:szCs w:val="20"/>
              </w:rPr>
              <w:fldChar w:fldCharType="end"/>
            </w:r>
          </w:hyperlink>
        </w:p>
        <w:p w14:paraId="6436CC9A"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7" w:history="1">
            <w:r w:rsidRPr="005A6747">
              <w:rPr>
                <w:rStyle w:val="Hyperlink"/>
                <w:rFonts w:ascii="Times New Roman" w:hAnsi="Times New Roman" w:cs="Times New Roman"/>
                <w:b/>
                <w:noProof/>
                <w:sz w:val="20"/>
                <w:szCs w:val="20"/>
              </w:rPr>
              <w:t>14.</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Technical Bid Format and Content</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_Toc80275487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6</w:t>
            </w:r>
            <w:r w:rsidRPr="005A6747">
              <w:rPr>
                <w:rFonts w:ascii="Times New Roman" w:hAnsi="Times New Roman" w:cs="Times New Roman"/>
                <w:noProof/>
                <w:webHidden/>
                <w:sz w:val="20"/>
                <w:szCs w:val="20"/>
              </w:rPr>
              <w:fldChar w:fldCharType="end"/>
            </w:r>
          </w:hyperlink>
        </w:p>
        <w:p w14:paraId="25542E5A"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8" w:history="1">
            <w:r w:rsidRPr="005A6747">
              <w:rPr>
                <w:rStyle w:val="Hyperlink"/>
                <w:rFonts w:ascii="Times New Roman" w:hAnsi="Times New Roman" w:cs="Times New Roman"/>
                <w:b/>
                <w:noProof/>
                <w:sz w:val="20"/>
                <w:szCs w:val="20"/>
              </w:rPr>
              <w:t>15.</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Financial offer</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_Toc80275488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7</w:t>
            </w:r>
            <w:r w:rsidRPr="005A6747">
              <w:rPr>
                <w:rFonts w:ascii="Times New Roman" w:hAnsi="Times New Roman" w:cs="Times New Roman"/>
                <w:noProof/>
                <w:webHidden/>
                <w:sz w:val="20"/>
                <w:szCs w:val="20"/>
              </w:rPr>
              <w:fldChar w:fldCharType="end"/>
            </w:r>
          </w:hyperlink>
        </w:p>
        <w:p w14:paraId="2982F695"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9" w:history="1">
            <w:r w:rsidRPr="005A6747">
              <w:rPr>
                <w:rStyle w:val="Hyperlink"/>
                <w:rFonts w:ascii="Times New Roman" w:hAnsi="Times New Roman" w:cs="Times New Roman"/>
                <w:b/>
                <w:noProof/>
                <w:sz w:val="20"/>
                <w:szCs w:val="20"/>
              </w:rPr>
              <w:t>16.</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Currency</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_Toc80275489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7</w:t>
            </w:r>
            <w:r w:rsidRPr="005A6747">
              <w:rPr>
                <w:rFonts w:ascii="Times New Roman" w:hAnsi="Times New Roman" w:cs="Times New Roman"/>
                <w:noProof/>
                <w:webHidden/>
                <w:sz w:val="20"/>
                <w:szCs w:val="20"/>
              </w:rPr>
              <w:fldChar w:fldCharType="end"/>
            </w:r>
          </w:hyperlink>
        </w:p>
        <w:p w14:paraId="203A7B56"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90" w:history="1">
            <w:r w:rsidRPr="005A6747">
              <w:rPr>
                <w:rStyle w:val="Hyperlink"/>
                <w:rFonts w:ascii="Times New Roman" w:hAnsi="Times New Roman" w:cs="Times New Roman"/>
                <w:b/>
                <w:noProof/>
                <w:sz w:val="20"/>
                <w:szCs w:val="20"/>
              </w:rPr>
              <w:t>17.</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Documents Establishing the Eligibility and Qualifications of the Bidder</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_Toc80275490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8</w:t>
            </w:r>
            <w:r w:rsidRPr="005A6747">
              <w:rPr>
                <w:rFonts w:ascii="Times New Roman" w:hAnsi="Times New Roman" w:cs="Times New Roman"/>
                <w:noProof/>
                <w:webHidden/>
                <w:sz w:val="20"/>
                <w:szCs w:val="20"/>
              </w:rPr>
              <w:fldChar w:fldCharType="end"/>
            </w:r>
          </w:hyperlink>
        </w:p>
        <w:p w14:paraId="7E9A5779"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94" w:history="1">
            <w:r w:rsidRPr="005A6747">
              <w:rPr>
                <w:rStyle w:val="Hyperlink"/>
                <w:rFonts w:ascii="Times New Roman" w:hAnsi="Times New Roman" w:cs="Times New Roman"/>
                <w:b/>
                <w:noProof/>
                <w:sz w:val="20"/>
                <w:szCs w:val="20"/>
              </w:rPr>
              <w:t>18.</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Joint Venture, Consortium or Association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_Toc80275494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8</w:t>
            </w:r>
            <w:r w:rsidRPr="005A6747">
              <w:rPr>
                <w:rFonts w:ascii="Times New Roman" w:hAnsi="Times New Roman" w:cs="Times New Roman"/>
                <w:noProof/>
                <w:webHidden/>
                <w:sz w:val="20"/>
                <w:szCs w:val="20"/>
              </w:rPr>
              <w:fldChar w:fldCharType="end"/>
            </w:r>
          </w:hyperlink>
        </w:p>
        <w:p w14:paraId="021AB6DF"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95" w:history="1">
            <w:r w:rsidRPr="005A6747">
              <w:rPr>
                <w:rStyle w:val="Hyperlink"/>
                <w:rFonts w:ascii="Times New Roman" w:hAnsi="Times New Roman" w:cs="Times New Roman"/>
                <w:b/>
                <w:noProof/>
                <w:sz w:val="20"/>
                <w:szCs w:val="20"/>
              </w:rPr>
              <w:t>19.</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Validity Period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_Toc80275495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9</w:t>
            </w:r>
            <w:r w:rsidRPr="005A6747">
              <w:rPr>
                <w:rFonts w:ascii="Times New Roman" w:hAnsi="Times New Roman" w:cs="Times New Roman"/>
                <w:noProof/>
                <w:webHidden/>
                <w:sz w:val="20"/>
                <w:szCs w:val="20"/>
              </w:rPr>
              <w:fldChar w:fldCharType="end"/>
            </w:r>
          </w:hyperlink>
        </w:p>
        <w:p w14:paraId="55E62A81" w14:textId="77777777" w:rsidR="00285F7B" w:rsidRPr="005A6747" w:rsidRDefault="00285F7B" w:rsidP="009B1CC3">
          <w:pPr>
            <w:pStyle w:val="TOC2"/>
            <w:tabs>
              <w:tab w:val="right" w:leader="dot" w:pos="9350"/>
            </w:tabs>
            <w:ind w:left="0"/>
            <w:rPr>
              <w:rFonts w:ascii="Times New Roman" w:eastAsiaTheme="minorEastAsia" w:hAnsi="Times New Roman" w:cs="Times New Roman"/>
              <w:noProof/>
              <w:sz w:val="20"/>
              <w:szCs w:val="20"/>
            </w:rPr>
          </w:pPr>
          <w:hyperlink w:anchor="_Toc80275496" w:history="1">
            <w:r w:rsidRPr="005A6747">
              <w:rPr>
                <w:rStyle w:val="Hyperlink"/>
                <w:rFonts w:ascii="Times New Roman" w:hAnsi="Times New Roman" w:cs="Times New Roman"/>
                <w:b/>
                <w:noProof/>
                <w:sz w:val="20"/>
                <w:szCs w:val="20"/>
              </w:rPr>
              <w:t>20</w:t>
            </w:r>
            <w:r w:rsidR="009B1CC3" w:rsidRPr="005A6747">
              <w:rPr>
                <w:rStyle w:val="Hyperlink"/>
                <w:rFonts w:ascii="Times New Roman" w:hAnsi="Times New Roman" w:cs="Times New Roman"/>
                <w:b/>
                <w:noProof/>
                <w:sz w:val="20"/>
                <w:szCs w:val="20"/>
              </w:rPr>
              <w:t>. Submission, Opening and Evaluation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_Toc80275496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9</w:t>
            </w:r>
            <w:r w:rsidRPr="005A6747">
              <w:rPr>
                <w:rFonts w:ascii="Times New Roman" w:hAnsi="Times New Roman" w:cs="Times New Roman"/>
                <w:noProof/>
                <w:webHidden/>
                <w:sz w:val="20"/>
                <w:szCs w:val="20"/>
              </w:rPr>
              <w:fldChar w:fldCharType="end"/>
            </w:r>
          </w:hyperlink>
        </w:p>
        <w:p w14:paraId="79F9781F"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501" w:history="1">
            <w:r w:rsidRPr="005A6747">
              <w:rPr>
                <w:rStyle w:val="Hyperlink"/>
                <w:rFonts w:ascii="Times New Roman" w:hAnsi="Times New Roman" w:cs="Times New Roman"/>
                <w:b/>
                <w:noProof/>
                <w:sz w:val="20"/>
                <w:szCs w:val="20"/>
              </w:rPr>
              <w:t>21.</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Withdrawal, Substitution, and Modification of Bid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_Toc80275501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11</w:t>
            </w:r>
            <w:r w:rsidRPr="005A6747">
              <w:rPr>
                <w:rFonts w:ascii="Times New Roman" w:hAnsi="Times New Roman" w:cs="Times New Roman"/>
                <w:noProof/>
                <w:webHidden/>
                <w:sz w:val="20"/>
                <w:szCs w:val="20"/>
              </w:rPr>
              <w:fldChar w:fldCharType="end"/>
            </w:r>
          </w:hyperlink>
        </w:p>
        <w:p w14:paraId="72822542"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502" w:history="1">
            <w:r w:rsidRPr="005A6747">
              <w:rPr>
                <w:rStyle w:val="Hyperlink"/>
                <w:rFonts w:ascii="Times New Roman" w:hAnsi="Times New Roman" w:cs="Times New Roman"/>
                <w:b/>
                <w:noProof/>
                <w:sz w:val="20"/>
                <w:szCs w:val="20"/>
              </w:rPr>
              <w:t>22.</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Confidentiality</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_Toc80275502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11</w:t>
            </w:r>
            <w:r w:rsidRPr="005A6747">
              <w:rPr>
                <w:rFonts w:ascii="Times New Roman" w:hAnsi="Times New Roman" w:cs="Times New Roman"/>
                <w:noProof/>
                <w:webHidden/>
                <w:sz w:val="20"/>
                <w:szCs w:val="20"/>
              </w:rPr>
              <w:fldChar w:fldCharType="end"/>
            </w:r>
          </w:hyperlink>
        </w:p>
        <w:p w14:paraId="05DC59AE"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503" w:history="1">
            <w:r w:rsidRPr="005A6747">
              <w:rPr>
                <w:rStyle w:val="Hyperlink"/>
                <w:rFonts w:ascii="Times New Roman" w:hAnsi="Times New Roman" w:cs="Times New Roman"/>
                <w:b/>
                <w:noProof/>
                <w:sz w:val="20"/>
                <w:szCs w:val="20"/>
              </w:rPr>
              <w:t>23.</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AWARD OF CONTRACT</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_Toc80275503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11</w:t>
            </w:r>
            <w:r w:rsidRPr="005A6747">
              <w:rPr>
                <w:rFonts w:ascii="Times New Roman" w:hAnsi="Times New Roman" w:cs="Times New Roman"/>
                <w:noProof/>
                <w:webHidden/>
                <w:sz w:val="20"/>
                <w:szCs w:val="20"/>
              </w:rPr>
              <w:fldChar w:fldCharType="end"/>
            </w:r>
          </w:hyperlink>
        </w:p>
        <w:p w14:paraId="71690FB2" w14:textId="77777777" w:rsidR="00285F7B" w:rsidRPr="005A6747" w:rsidRDefault="00285F7B">
          <w:pPr>
            <w:rPr>
              <w:rFonts w:ascii="Times New Roman" w:hAnsi="Times New Roman" w:cs="Times New Roman"/>
              <w:b/>
              <w:bCs/>
              <w:noProof/>
            </w:rPr>
          </w:pPr>
          <w:r w:rsidRPr="005A6747">
            <w:rPr>
              <w:rFonts w:ascii="Times New Roman" w:hAnsi="Times New Roman" w:cs="Times New Roman"/>
              <w:b/>
              <w:bCs/>
              <w:noProof/>
              <w:sz w:val="20"/>
              <w:szCs w:val="20"/>
            </w:rPr>
            <w:fldChar w:fldCharType="end"/>
          </w:r>
          <w:r w:rsidR="003E3D48">
            <w:rPr>
              <w:rFonts w:ascii="Times New Roman" w:hAnsi="Times New Roman" w:cs="Times New Roman"/>
              <w:b/>
              <w:bCs/>
              <w:noProof/>
              <w:sz w:val="20"/>
              <w:szCs w:val="20"/>
            </w:rPr>
            <w:t xml:space="preserve">24. </w:t>
          </w:r>
          <w:r w:rsidR="003E3D48" w:rsidRPr="003E3D48">
            <w:rPr>
              <w:rFonts w:ascii="Times New Roman" w:hAnsi="Times New Roman" w:cs="Times New Roman"/>
              <w:b/>
              <w:bCs/>
              <w:noProof/>
              <w:sz w:val="20"/>
              <w:szCs w:val="20"/>
            </w:rPr>
            <w:t>Taxes and other charges</w:t>
          </w:r>
        </w:p>
      </w:sdtContent>
    </w:sdt>
    <w:p w14:paraId="668C154D" w14:textId="77777777" w:rsidR="009B1CC3" w:rsidRPr="005A6747" w:rsidRDefault="009B1CC3">
      <w:pPr>
        <w:rPr>
          <w:rFonts w:ascii="Times New Roman" w:hAnsi="Times New Roman" w:cs="Times New Roman"/>
          <w:b/>
          <w:bCs/>
          <w:noProof/>
        </w:rPr>
      </w:pPr>
    </w:p>
    <w:p w14:paraId="271A0BB5" w14:textId="77777777" w:rsidR="009B1CC3" w:rsidRPr="005A6747" w:rsidRDefault="009B1CC3">
      <w:pPr>
        <w:rPr>
          <w:rFonts w:ascii="Times New Roman" w:hAnsi="Times New Roman" w:cs="Times New Roman"/>
          <w:b/>
          <w:bCs/>
          <w:noProof/>
        </w:rPr>
      </w:pPr>
    </w:p>
    <w:p w14:paraId="2D3FE556" w14:textId="77777777" w:rsidR="009B1CC3" w:rsidRDefault="009B1CC3">
      <w:pPr>
        <w:rPr>
          <w:rFonts w:ascii="Times New Roman" w:hAnsi="Times New Roman" w:cs="Times New Roman"/>
        </w:rPr>
      </w:pPr>
    </w:p>
    <w:p w14:paraId="074DF222" w14:textId="77777777" w:rsidR="005A6747" w:rsidRDefault="005A6747">
      <w:pPr>
        <w:rPr>
          <w:rFonts w:ascii="Times New Roman" w:hAnsi="Times New Roman" w:cs="Times New Roman"/>
        </w:rPr>
      </w:pPr>
    </w:p>
    <w:p w14:paraId="544EA651" w14:textId="77777777" w:rsidR="005A6747" w:rsidRPr="005A6747" w:rsidRDefault="005A6747">
      <w:pPr>
        <w:rPr>
          <w:rFonts w:ascii="Times New Roman" w:hAnsi="Times New Roman" w:cs="Times New Roman"/>
        </w:rPr>
      </w:pPr>
    </w:p>
    <w:p w14:paraId="684F5275" w14:textId="77777777" w:rsidR="009322D1" w:rsidRPr="005A6747" w:rsidRDefault="009322D1" w:rsidP="008E4254">
      <w:pPr>
        <w:pStyle w:val="Heading1"/>
        <w:numPr>
          <w:ilvl w:val="0"/>
          <w:numId w:val="5"/>
        </w:numPr>
        <w:spacing w:after="240"/>
        <w:jc w:val="both"/>
        <w:rPr>
          <w:rFonts w:ascii="Times New Roman" w:hAnsi="Times New Roman" w:cs="Times New Roman"/>
          <w:b/>
        </w:rPr>
      </w:pPr>
      <w:bookmarkStart w:id="1" w:name="_Toc80275472"/>
      <w:r w:rsidRPr="005A6747">
        <w:rPr>
          <w:rFonts w:ascii="Times New Roman" w:hAnsi="Times New Roman" w:cs="Times New Roman"/>
          <w:b/>
        </w:rPr>
        <w:lastRenderedPageBreak/>
        <w:t>Definitions</w:t>
      </w:r>
      <w:bookmarkEnd w:id="1"/>
    </w:p>
    <w:p w14:paraId="461B34F6" w14:textId="77777777" w:rsidR="009322D1" w:rsidRPr="005A6747" w:rsidRDefault="009322D1" w:rsidP="00F232B1">
      <w:pPr>
        <w:spacing w:after="240"/>
        <w:jc w:val="both"/>
        <w:rPr>
          <w:rFonts w:ascii="Times New Roman" w:hAnsi="Times New Roman" w:cs="Times New Roman"/>
        </w:rPr>
      </w:pPr>
      <w:r w:rsidRPr="005A6747">
        <w:rPr>
          <w:rFonts w:ascii="Times New Roman" w:hAnsi="Times New Roman" w:cs="Times New Roman"/>
        </w:rPr>
        <w:t>This section provides detailed instructions to follow to respond to this ITT. Guidelines and Information for</w:t>
      </w:r>
      <w:r w:rsidR="00DE079D" w:rsidRPr="005A6747">
        <w:rPr>
          <w:rFonts w:ascii="Times New Roman" w:hAnsi="Times New Roman" w:cs="Times New Roman"/>
        </w:rPr>
        <w:t xml:space="preserve"> Contracting Authority </w:t>
      </w:r>
      <w:r w:rsidRPr="005A6747">
        <w:rPr>
          <w:rFonts w:ascii="Times New Roman" w:hAnsi="Times New Roman" w:cs="Times New Roman"/>
        </w:rPr>
        <w:t>are included.</w:t>
      </w:r>
    </w:p>
    <w:p w14:paraId="1CCB8EC5" w14:textId="77777777" w:rsidR="009322D1"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“Contracting </w:t>
      </w:r>
      <w:r w:rsidR="00DE079D" w:rsidRPr="005A6747">
        <w:rPr>
          <w:rFonts w:ascii="Times New Roman" w:hAnsi="Times New Roman" w:cs="Times New Roman"/>
        </w:rPr>
        <w:t>A</w:t>
      </w:r>
      <w:r w:rsidRPr="005A6747">
        <w:rPr>
          <w:rFonts w:ascii="Times New Roman" w:hAnsi="Times New Roman" w:cs="Times New Roman"/>
        </w:rPr>
        <w:t>uthority” refers to the issuer of this tender dossier. The Contracting Authority as indicated in the Invitation to Tender Letter (ITT), issues this tender dossier for the procurement of goods or services. Except if otherwise indicated in the ITT letter, Contracting Authority procures only on its name.</w:t>
      </w:r>
    </w:p>
    <w:p w14:paraId="4830E765"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“Bidder” refers to any legal entity that may submit, or has submitted, a Bid for the supply of goods or services requested by </w:t>
      </w:r>
      <w:r w:rsidR="00DE079D" w:rsidRPr="005A6747">
        <w:rPr>
          <w:rFonts w:ascii="Times New Roman" w:hAnsi="Times New Roman" w:cs="Times New Roman"/>
        </w:rPr>
        <w:t>Contracting Authority</w:t>
      </w:r>
      <w:r w:rsidRPr="005A6747">
        <w:rPr>
          <w:rFonts w:ascii="Times New Roman" w:hAnsi="Times New Roman" w:cs="Times New Roman"/>
        </w:rPr>
        <w:t>.</w:t>
      </w:r>
    </w:p>
    <w:p w14:paraId="1729E0A4"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“Consultant” means a legally-established professional consulting firm or an entity that may provide or provides the Services to the </w:t>
      </w:r>
      <w:r w:rsidR="00DE079D" w:rsidRPr="005A6747">
        <w:rPr>
          <w:rFonts w:ascii="Times New Roman" w:hAnsi="Times New Roman" w:cs="Times New Roman"/>
        </w:rPr>
        <w:t xml:space="preserve">Contracting Authority </w:t>
      </w:r>
      <w:r w:rsidRPr="005A6747">
        <w:rPr>
          <w:rFonts w:ascii="Times New Roman" w:hAnsi="Times New Roman" w:cs="Times New Roman"/>
        </w:rPr>
        <w:t>under the Contract.</w:t>
      </w:r>
    </w:p>
    <w:p w14:paraId="3C9BA9FA"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“Data Sheet” refers to such part of the Instructions to Bidders used to reflect conditions of the tendering process that are specific for the requirements of the ITT.</w:t>
      </w:r>
    </w:p>
    <w:p w14:paraId="3AD4B0B7"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“Instructions to Bidders” refers to the complete set of documents which provides Bidders with all information needed and procedures to be followed in the course of preparing their Bid.</w:t>
      </w:r>
    </w:p>
    <w:p w14:paraId="0C8C2E9B"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“ITT” refers to the Invitation to Tender consisting of instructions and references prepared by</w:t>
      </w:r>
      <w:r w:rsidR="00DE079D" w:rsidRPr="005A6747">
        <w:rPr>
          <w:rFonts w:ascii="Times New Roman" w:hAnsi="Times New Roman" w:cs="Times New Roman"/>
        </w:rPr>
        <w:t xml:space="preserve"> Contracting Authority </w:t>
      </w:r>
      <w:r w:rsidRPr="005A6747">
        <w:rPr>
          <w:rFonts w:ascii="Times New Roman" w:hAnsi="Times New Roman" w:cs="Times New Roman"/>
        </w:rPr>
        <w:t>for purposes of selecting the best supplier or service provider to fulfil the requirement indicated in the Technical Specifications.</w:t>
      </w:r>
    </w:p>
    <w:p w14:paraId="78E4A6C7"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“Services” refers to the entire scope of tasks related or ancillary to the completion or delivery of the goods required by</w:t>
      </w:r>
      <w:r w:rsidR="00DE079D" w:rsidRPr="005A6747">
        <w:rPr>
          <w:rFonts w:ascii="Times New Roman" w:hAnsi="Times New Roman" w:cs="Times New Roman"/>
        </w:rPr>
        <w:t xml:space="preserve"> Contracting Authority </w:t>
      </w:r>
      <w:r w:rsidRPr="005A6747">
        <w:rPr>
          <w:rFonts w:ascii="Times New Roman" w:hAnsi="Times New Roman" w:cs="Times New Roman"/>
        </w:rPr>
        <w:t>under the ITT.</w:t>
      </w:r>
    </w:p>
    <w:p w14:paraId="76DF2284"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“Reference Number” refers to the identification number of this procurement activity indicated in the ITT letter.</w:t>
      </w:r>
    </w:p>
    <w:p w14:paraId="693C1677"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“Day” means a calendar day, unless otherwise specified as “Business Day”. A Business Day is any day that is an official working day of the Borrower. It excludes the Borrower’s official public holidays.</w:t>
      </w:r>
    </w:p>
    <w:p w14:paraId="4136BE74"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“Key Expert(s)” means an individual professional whose skills, qualifications, knowledge and experience are critical to the performance of the Services under the Contract and whose CV is taken into account in the technical evaluation of the </w:t>
      </w:r>
      <w:r w:rsidR="00DE079D" w:rsidRPr="005A6747">
        <w:rPr>
          <w:rFonts w:ascii="Times New Roman" w:hAnsi="Times New Roman" w:cs="Times New Roman"/>
        </w:rPr>
        <w:t>Bidder’s</w:t>
      </w:r>
      <w:r w:rsidRPr="005A6747">
        <w:rPr>
          <w:rFonts w:ascii="Times New Roman" w:hAnsi="Times New Roman" w:cs="Times New Roman"/>
        </w:rPr>
        <w:t xml:space="preserve"> proposal.</w:t>
      </w:r>
    </w:p>
    <w:p w14:paraId="6C353F34"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“Proposal” means the Technical Proposal and the Financial Proposal of the </w:t>
      </w:r>
      <w:r w:rsidR="00DE079D" w:rsidRPr="005A6747">
        <w:rPr>
          <w:rFonts w:ascii="Times New Roman" w:hAnsi="Times New Roman" w:cs="Times New Roman"/>
        </w:rPr>
        <w:t>Bidder</w:t>
      </w:r>
      <w:r w:rsidRPr="005A6747">
        <w:rPr>
          <w:rFonts w:ascii="Times New Roman" w:hAnsi="Times New Roman" w:cs="Times New Roman"/>
        </w:rPr>
        <w:t>.</w:t>
      </w:r>
    </w:p>
    <w:p w14:paraId="51C6B0A4" w14:textId="77777777" w:rsidR="00980A2E"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“Terms of Reference (TORs)” means the Terms of Reference that explains the objectives, scope of work, activities, and tasks to be performed, respective responsibilities of the </w:t>
      </w:r>
      <w:r w:rsidR="00DE079D" w:rsidRPr="005A6747">
        <w:rPr>
          <w:rFonts w:ascii="Times New Roman" w:hAnsi="Times New Roman" w:cs="Times New Roman"/>
        </w:rPr>
        <w:t xml:space="preserve">Contracting Authority </w:t>
      </w:r>
      <w:r w:rsidRPr="005A6747">
        <w:rPr>
          <w:rFonts w:ascii="Times New Roman" w:hAnsi="Times New Roman" w:cs="Times New Roman"/>
        </w:rPr>
        <w:t xml:space="preserve">and the </w:t>
      </w:r>
      <w:r w:rsidR="00DE079D" w:rsidRPr="005A6747">
        <w:rPr>
          <w:rFonts w:ascii="Times New Roman" w:hAnsi="Times New Roman" w:cs="Times New Roman"/>
        </w:rPr>
        <w:t>Bidder</w:t>
      </w:r>
      <w:r w:rsidRPr="005A6747">
        <w:rPr>
          <w:rFonts w:ascii="Times New Roman" w:hAnsi="Times New Roman" w:cs="Times New Roman"/>
        </w:rPr>
        <w:t>, and expected results and deliverables of the assignment.</w:t>
      </w:r>
    </w:p>
    <w:p w14:paraId="4E735C11" w14:textId="77777777" w:rsidR="00980A2E" w:rsidRPr="005A6747" w:rsidRDefault="00980A2E" w:rsidP="008E4254">
      <w:pPr>
        <w:pStyle w:val="Heading1"/>
        <w:numPr>
          <w:ilvl w:val="0"/>
          <w:numId w:val="5"/>
        </w:numPr>
        <w:spacing w:after="240"/>
        <w:jc w:val="both"/>
        <w:rPr>
          <w:rFonts w:ascii="Times New Roman" w:hAnsi="Times New Roman" w:cs="Times New Roman"/>
          <w:b/>
        </w:rPr>
      </w:pPr>
      <w:bookmarkStart w:id="2" w:name="_Toc80275473"/>
      <w:r w:rsidRPr="005A6747">
        <w:rPr>
          <w:rFonts w:ascii="Times New Roman" w:hAnsi="Times New Roman" w:cs="Times New Roman"/>
          <w:b/>
        </w:rPr>
        <w:t>General Provisions</w:t>
      </w:r>
      <w:bookmarkEnd w:id="2"/>
    </w:p>
    <w:p w14:paraId="3A9FE5DF" w14:textId="77777777" w:rsidR="004F5962" w:rsidRPr="005A6747" w:rsidRDefault="00980A2E"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This procurement is conducted in accordance with the</w:t>
      </w:r>
      <w:r w:rsidR="00DE079D" w:rsidRPr="005A6747">
        <w:rPr>
          <w:rFonts w:ascii="Times New Roman" w:hAnsi="Times New Roman" w:cs="Times New Roman"/>
        </w:rPr>
        <w:t xml:space="preserve"> Contracting Authority </w:t>
      </w:r>
      <w:r w:rsidRPr="005A6747">
        <w:rPr>
          <w:rFonts w:ascii="Times New Roman" w:hAnsi="Times New Roman" w:cs="Times New Roman"/>
        </w:rPr>
        <w:t>PROCUREMENT POLICY rules and practices of procureme</w:t>
      </w:r>
      <w:r w:rsidR="00385441" w:rsidRPr="005A6747">
        <w:rPr>
          <w:rFonts w:ascii="Times New Roman" w:hAnsi="Times New Roman" w:cs="Times New Roman"/>
        </w:rPr>
        <w:t>nt issued</w:t>
      </w:r>
      <w:r w:rsidR="00733FF7" w:rsidRPr="005A6747">
        <w:rPr>
          <w:rFonts w:ascii="Times New Roman" w:hAnsi="Times New Roman" w:cs="Times New Roman"/>
        </w:rPr>
        <w:t>, and</w:t>
      </w:r>
      <w:r w:rsidR="00385441" w:rsidRPr="005A6747">
        <w:rPr>
          <w:rFonts w:ascii="Times New Roman" w:hAnsi="Times New Roman" w:cs="Times New Roman"/>
        </w:rPr>
        <w:t xml:space="preserve"> in </w:t>
      </w:r>
      <w:r w:rsidR="00733FF7" w:rsidRPr="005A6747">
        <w:rPr>
          <w:rFonts w:ascii="Times New Roman" w:hAnsi="Times New Roman" w:cs="Times New Roman"/>
        </w:rPr>
        <w:t>line</w:t>
      </w:r>
      <w:r w:rsidR="00385441" w:rsidRPr="005A6747">
        <w:rPr>
          <w:rFonts w:ascii="Times New Roman" w:hAnsi="Times New Roman" w:cs="Times New Roman"/>
        </w:rPr>
        <w:t xml:space="preserve"> with </w:t>
      </w:r>
      <w:r w:rsidR="00BC74AE" w:rsidRPr="005A6747">
        <w:rPr>
          <w:rFonts w:ascii="Times New Roman" w:hAnsi="Times New Roman" w:cs="Times New Roman"/>
        </w:rPr>
        <w:t xml:space="preserve">its </w:t>
      </w:r>
      <w:r w:rsidR="007B66E5" w:rsidRPr="005A6747">
        <w:rPr>
          <w:rFonts w:ascii="Times New Roman" w:hAnsi="Times New Roman" w:cs="Times New Roman"/>
          <w:b/>
        </w:rPr>
        <w:t>donor’s</w:t>
      </w:r>
      <w:r w:rsidR="009857B2" w:rsidRPr="005A6747">
        <w:rPr>
          <w:rFonts w:ascii="Times New Roman" w:hAnsi="Times New Roman" w:cs="Times New Roman"/>
        </w:rPr>
        <w:t xml:space="preserve"> rules, practices and </w:t>
      </w:r>
      <w:r w:rsidR="00385441" w:rsidRPr="005A6747">
        <w:rPr>
          <w:rFonts w:ascii="Times New Roman" w:hAnsi="Times New Roman" w:cs="Times New Roman"/>
        </w:rPr>
        <w:t>guidelines</w:t>
      </w:r>
      <w:r w:rsidR="00733FF7" w:rsidRPr="005A6747">
        <w:rPr>
          <w:rFonts w:ascii="Times New Roman" w:hAnsi="Times New Roman" w:cs="Times New Roman"/>
        </w:rPr>
        <w:t xml:space="preserve"> for conducting procurement activities</w:t>
      </w:r>
      <w:r w:rsidR="00385441" w:rsidRPr="005A6747">
        <w:rPr>
          <w:rFonts w:ascii="Times New Roman" w:hAnsi="Times New Roman" w:cs="Times New Roman"/>
        </w:rPr>
        <w:t>.</w:t>
      </w:r>
      <w:r w:rsidR="004F5962" w:rsidRPr="005A6747">
        <w:rPr>
          <w:rFonts w:ascii="Times New Roman" w:hAnsi="Times New Roman" w:cs="Times New Roman"/>
        </w:rPr>
        <w:t xml:space="preserve">  </w:t>
      </w:r>
    </w:p>
    <w:p w14:paraId="234272DB" w14:textId="77777777" w:rsidR="00885539" w:rsidRPr="005A6747" w:rsidRDefault="00885539"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The</w:t>
      </w:r>
      <w:r w:rsidR="00DE079D" w:rsidRPr="005A6747">
        <w:rPr>
          <w:rFonts w:ascii="Times New Roman" w:hAnsi="Times New Roman" w:cs="Times New Roman"/>
        </w:rPr>
        <w:t xml:space="preserve"> Contracting Authority </w:t>
      </w:r>
      <w:r w:rsidRPr="005A6747">
        <w:rPr>
          <w:rFonts w:ascii="Times New Roman" w:hAnsi="Times New Roman" w:cs="Times New Roman"/>
        </w:rPr>
        <w:t xml:space="preserve">principal objective for procurement, is an open and fair competition policy to all </w:t>
      </w:r>
      <w:r w:rsidR="002F1C7D" w:rsidRPr="005A6747">
        <w:rPr>
          <w:rFonts w:ascii="Times New Roman" w:hAnsi="Times New Roman" w:cs="Times New Roman"/>
        </w:rPr>
        <w:t>bidders</w:t>
      </w:r>
      <w:r w:rsidRPr="005A6747">
        <w:rPr>
          <w:rFonts w:ascii="Times New Roman" w:hAnsi="Times New Roman" w:cs="Times New Roman"/>
        </w:rPr>
        <w:t xml:space="preserve"> providing supplies or services, and</w:t>
      </w:r>
      <w:r w:rsidR="00DE079D" w:rsidRPr="005A6747">
        <w:rPr>
          <w:rFonts w:ascii="Times New Roman" w:hAnsi="Times New Roman" w:cs="Times New Roman"/>
        </w:rPr>
        <w:t xml:space="preserve"> Contracting Authority </w:t>
      </w:r>
      <w:r w:rsidRPr="005A6747">
        <w:rPr>
          <w:rFonts w:ascii="Times New Roman" w:hAnsi="Times New Roman" w:cs="Times New Roman"/>
        </w:rPr>
        <w:t>employees involved in procurement will conduct all business with honesty, fairness, integrity and transparency.</w:t>
      </w:r>
    </w:p>
    <w:p w14:paraId="473D030A" w14:textId="77777777" w:rsidR="00742A58" w:rsidRPr="005A6747" w:rsidRDefault="00742A58"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 xml:space="preserve">Bidders shall adhere to all the requirements of this bid, including any amendments in writing by the </w:t>
      </w:r>
      <w:r w:rsidR="00C2084E" w:rsidRPr="005A6747">
        <w:rPr>
          <w:rFonts w:ascii="Times New Roman" w:hAnsi="Times New Roman" w:cs="Times New Roman"/>
        </w:rPr>
        <w:t>Contracting Authority</w:t>
      </w:r>
      <w:r w:rsidR="002F1C7D" w:rsidRPr="005A6747">
        <w:rPr>
          <w:rFonts w:ascii="Times New Roman" w:hAnsi="Times New Roman" w:cs="Times New Roman"/>
        </w:rPr>
        <w:t>.</w:t>
      </w:r>
    </w:p>
    <w:p w14:paraId="0AAA7B6A" w14:textId="77777777" w:rsidR="002F1C7D" w:rsidRPr="005A6747" w:rsidRDefault="002F1C7D"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lastRenderedPageBreak/>
        <w:t>In preparing the Bid, the bidders are expected to examine the ITT in detail. Material deficiencies in providing the information requested in the ITT may result in rejection of the Bid.</w:t>
      </w:r>
    </w:p>
    <w:p w14:paraId="494D50BF" w14:textId="77777777" w:rsidR="002F1C7D" w:rsidRPr="005A6747" w:rsidRDefault="00F6111B"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Bidders</w:t>
      </w:r>
      <w:r w:rsidR="002F1C7D" w:rsidRPr="005A6747">
        <w:rPr>
          <w:rFonts w:ascii="Times New Roman" w:hAnsi="Times New Roman" w:cs="Times New Roman"/>
        </w:rPr>
        <w:t xml:space="preserve"> must check that all the documents listed in the invitation to tender Documents have been received and are complete in all respects.  No claims will be considered</w:t>
      </w:r>
      <w:r w:rsidR="00DE079D" w:rsidRPr="005A6747">
        <w:rPr>
          <w:rFonts w:ascii="Times New Roman" w:hAnsi="Times New Roman" w:cs="Times New Roman"/>
        </w:rPr>
        <w:t xml:space="preserve"> Contracting Authority </w:t>
      </w:r>
      <w:r w:rsidR="002F1C7D" w:rsidRPr="005A6747">
        <w:rPr>
          <w:rFonts w:ascii="Times New Roman" w:hAnsi="Times New Roman" w:cs="Times New Roman"/>
        </w:rPr>
        <w:t>arising out of failure to study the details contained herein or to obtain such information.</w:t>
      </w:r>
    </w:p>
    <w:p w14:paraId="361F94EA" w14:textId="77777777" w:rsidR="002F1C7D" w:rsidRPr="005A6747" w:rsidRDefault="002F1C7D"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 xml:space="preserve">Bids received after the date for receipt of bids set out in the invitation to tender or not strictly in accordance with these instructions, may, at the sole discretion of </w:t>
      </w:r>
      <w:r w:rsidR="00F6111B" w:rsidRPr="005A6747">
        <w:rPr>
          <w:rFonts w:ascii="Times New Roman" w:hAnsi="Times New Roman" w:cs="Times New Roman"/>
        </w:rPr>
        <w:t>Contracting Authority</w:t>
      </w:r>
      <w:r w:rsidRPr="005A6747">
        <w:rPr>
          <w:rFonts w:ascii="Times New Roman" w:hAnsi="Times New Roman" w:cs="Times New Roman"/>
        </w:rPr>
        <w:t>, be disregarded and returned.</w:t>
      </w:r>
    </w:p>
    <w:p w14:paraId="74A0B390" w14:textId="77777777" w:rsidR="002F1C7D" w:rsidRPr="005A6747" w:rsidRDefault="00F6111B"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 xml:space="preserve">Contracting Authority </w:t>
      </w:r>
      <w:r w:rsidR="002F1C7D" w:rsidRPr="005A6747">
        <w:rPr>
          <w:rFonts w:ascii="Times New Roman" w:hAnsi="Times New Roman" w:cs="Times New Roman"/>
        </w:rPr>
        <w:t>reserve the rights to reject any or all accepted bids or request for further explanation from the tenderers.</w:t>
      </w:r>
    </w:p>
    <w:p w14:paraId="5415A45B" w14:textId="77777777" w:rsidR="002F1C7D" w:rsidRPr="005A6747" w:rsidRDefault="002F1C7D"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Before award,</w:t>
      </w:r>
      <w:r w:rsidR="00DE079D" w:rsidRPr="005A6747">
        <w:rPr>
          <w:rFonts w:ascii="Times New Roman" w:hAnsi="Times New Roman" w:cs="Times New Roman"/>
        </w:rPr>
        <w:t xml:space="preserve"> Contracting Authority </w:t>
      </w:r>
      <w:r w:rsidRPr="005A6747">
        <w:rPr>
          <w:rFonts w:ascii="Times New Roman" w:hAnsi="Times New Roman" w:cs="Times New Roman"/>
        </w:rPr>
        <w:t>can request from the tenderers to provide additional information or ask for a quick interview for helping of the evaluation process.</w:t>
      </w:r>
    </w:p>
    <w:p w14:paraId="5D4F1970" w14:textId="77777777" w:rsidR="00885539" w:rsidRPr="005A6747" w:rsidRDefault="00E60C36" w:rsidP="008E4254">
      <w:pPr>
        <w:pStyle w:val="Heading1"/>
        <w:numPr>
          <w:ilvl w:val="0"/>
          <w:numId w:val="5"/>
        </w:numPr>
        <w:spacing w:after="240"/>
        <w:jc w:val="both"/>
        <w:rPr>
          <w:rFonts w:ascii="Times New Roman" w:hAnsi="Times New Roman" w:cs="Times New Roman"/>
          <w:b/>
        </w:rPr>
      </w:pPr>
      <w:bookmarkStart w:id="3" w:name="_Toc80275474"/>
      <w:r w:rsidRPr="005A6747">
        <w:rPr>
          <w:rFonts w:ascii="Times New Roman" w:hAnsi="Times New Roman" w:cs="Times New Roman"/>
          <w:b/>
        </w:rPr>
        <w:t>Conflict of Interest</w:t>
      </w:r>
      <w:bookmarkEnd w:id="3"/>
    </w:p>
    <w:p w14:paraId="3E8FCA7C" w14:textId="77777777" w:rsidR="00863CB4" w:rsidRPr="005A6747" w:rsidRDefault="00863CB4" w:rsidP="008E4254">
      <w:pPr>
        <w:pStyle w:val="ListParagraph"/>
        <w:numPr>
          <w:ilvl w:val="1"/>
          <w:numId w:val="8"/>
        </w:numPr>
        <w:spacing w:after="240"/>
        <w:jc w:val="both"/>
        <w:rPr>
          <w:rFonts w:ascii="Times New Roman" w:hAnsi="Times New Roman" w:cs="Times New Roman"/>
        </w:rPr>
      </w:pPr>
      <w:r w:rsidRPr="005A6747">
        <w:rPr>
          <w:rFonts w:ascii="Times New Roman" w:hAnsi="Times New Roman" w:cs="Times New Roman"/>
        </w:rPr>
        <w:t>The bidder must not be affected by any conflict of interest and must have no equivalent relation in that respect with other tenderers or parties involved in the project.</w:t>
      </w:r>
    </w:p>
    <w:p w14:paraId="2D57C6FF" w14:textId="77777777" w:rsidR="00EA27BC" w:rsidRPr="005A6747" w:rsidRDefault="00E60C36" w:rsidP="008E4254">
      <w:pPr>
        <w:pStyle w:val="ListParagraph"/>
        <w:numPr>
          <w:ilvl w:val="1"/>
          <w:numId w:val="8"/>
        </w:numPr>
        <w:spacing w:after="240"/>
        <w:jc w:val="both"/>
        <w:rPr>
          <w:rFonts w:ascii="Times New Roman" w:hAnsi="Times New Roman" w:cs="Times New Roman"/>
        </w:rPr>
      </w:pPr>
      <w:r w:rsidRPr="005A6747">
        <w:rPr>
          <w:rFonts w:ascii="Times New Roman" w:hAnsi="Times New Roman" w:cs="Times New Roman"/>
        </w:rPr>
        <w:t xml:space="preserve">The bidder has an obligation to disclose to the Contracting Authority any situation of actual or potential conflict that may have with the </w:t>
      </w:r>
      <w:r w:rsidR="00E07175" w:rsidRPr="005A6747">
        <w:rPr>
          <w:rFonts w:ascii="Times New Roman" w:hAnsi="Times New Roman" w:cs="Times New Roman"/>
        </w:rPr>
        <w:t>Contracting Authority</w:t>
      </w:r>
      <w:r w:rsidRPr="005A6747">
        <w:rPr>
          <w:rFonts w:ascii="Times New Roman" w:hAnsi="Times New Roman" w:cs="Times New Roman"/>
        </w:rPr>
        <w:t>, its Governing board or appointed officials or employees prior to submission of the bid that impacts its capacity to serve the best interest. Failure to disclose such situations may lead to the disqualification of the bidder or the termination of its Contract.</w:t>
      </w:r>
    </w:p>
    <w:p w14:paraId="1B79F736" w14:textId="77777777" w:rsidR="00E60C36" w:rsidRPr="005A6747" w:rsidRDefault="00E60C36" w:rsidP="008E4254">
      <w:pPr>
        <w:pStyle w:val="Heading1"/>
        <w:numPr>
          <w:ilvl w:val="0"/>
          <w:numId w:val="5"/>
        </w:numPr>
        <w:spacing w:after="240"/>
        <w:jc w:val="both"/>
        <w:rPr>
          <w:rFonts w:ascii="Times New Roman" w:hAnsi="Times New Roman" w:cs="Times New Roman"/>
          <w:b/>
        </w:rPr>
      </w:pPr>
      <w:bookmarkStart w:id="4" w:name="_Toc80275475"/>
      <w:r w:rsidRPr="005A6747">
        <w:rPr>
          <w:rFonts w:ascii="Times New Roman" w:hAnsi="Times New Roman" w:cs="Times New Roman"/>
          <w:b/>
        </w:rPr>
        <w:t>Unfair Competitive Advantage</w:t>
      </w:r>
      <w:bookmarkEnd w:id="4"/>
    </w:p>
    <w:p w14:paraId="310D8C8A" w14:textId="77777777" w:rsidR="00E60C36" w:rsidRPr="005A6747" w:rsidRDefault="00E60C36" w:rsidP="008E4254">
      <w:pPr>
        <w:pStyle w:val="ListParagraph"/>
        <w:numPr>
          <w:ilvl w:val="1"/>
          <w:numId w:val="9"/>
        </w:numPr>
        <w:spacing w:after="240"/>
        <w:jc w:val="both"/>
        <w:rPr>
          <w:rFonts w:ascii="Times New Roman" w:hAnsi="Times New Roman" w:cs="Times New Roman"/>
        </w:rPr>
      </w:pPr>
      <w:r w:rsidRPr="005A6747">
        <w:rPr>
          <w:rFonts w:ascii="Times New Roman" w:hAnsi="Times New Roman" w:cs="Times New Roman"/>
        </w:rPr>
        <w:t>Fairness and transparency in the selection process require that the bidder or their Affiliates competing for a specific assignment do not derive a competitive advantage from having provided services</w:t>
      </w:r>
      <w:r w:rsidR="00AF10B2" w:rsidRPr="005A6747">
        <w:rPr>
          <w:rFonts w:ascii="Times New Roman" w:hAnsi="Times New Roman" w:cs="Times New Roman"/>
        </w:rPr>
        <w:t xml:space="preserve"> or goods</w:t>
      </w:r>
      <w:r w:rsidRPr="005A6747">
        <w:rPr>
          <w:rFonts w:ascii="Times New Roman" w:hAnsi="Times New Roman" w:cs="Times New Roman"/>
        </w:rPr>
        <w:t xml:space="preserve"> related to the assignment in question.</w:t>
      </w:r>
    </w:p>
    <w:p w14:paraId="6FD54D44" w14:textId="77777777" w:rsidR="00E60C36" w:rsidRPr="005A6747" w:rsidRDefault="00E60C36" w:rsidP="008E4254">
      <w:pPr>
        <w:pStyle w:val="Heading1"/>
        <w:numPr>
          <w:ilvl w:val="0"/>
          <w:numId w:val="5"/>
        </w:numPr>
        <w:spacing w:after="240"/>
        <w:jc w:val="both"/>
        <w:rPr>
          <w:rFonts w:ascii="Times New Roman" w:hAnsi="Times New Roman" w:cs="Times New Roman"/>
          <w:b/>
        </w:rPr>
      </w:pPr>
      <w:bookmarkStart w:id="5" w:name="_Toc80275476"/>
      <w:r w:rsidRPr="005A6747">
        <w:rPr>
          <w:rFonts w:ascii="Times New Roman" w:hAnsi="Times New Roman" w:cs="Times New Roman"/>
          <w:b/>
        </w:rPr>
        <w:t>Fraud and Corruption</w:t>
      </w:r>
      <w:bookmarkEnd w:id="5"/>
    </w:p>
    <w:p w14:paraId="65022050" w14:textId="77777777" w:rsidR="00E60C36" w:rsidRPr="005A6747" w:rsidRDefault="00C77B5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Contracting Authority</w:t>
      </w:r>
      <w:r w:rsidR="00E60C36" w:rsidRPr="005A6747">
        <w:rPr>
          <w:rFonts w:ascii="Times New Roman" w:hAnsi="Times New Roman" w:cs="Times New Roman"/>
        </w:rPr>
        <w:t xml:space="preserve"> requires that Bidders, suppliers, and contractors and their subcontractors observe the highest standards of ethics during the procurement and execution of</w:t>
      </w:r>
      <w:r w:rsidR="00DE079D" w:rsidRPr="005A6747">
        <w:rPr>
          <w:rFonts w:ascii="Times New Roman" w:hAnsi="Times New Roman" w:cs="Times New Roman"/>
        </w:rPr>
        <w:t xml:space="preserve"> Contracting Authority </w:t>
      </w:r>
      <w:r w:rsidR="00E60C36" w:rsidRPr="005A6747">
        <w:rPr>
          <w:rFonts w:ascii="Times New Roman" w:hAnsi="Times New Roman" w:cs="Times New Roman"/>
        </w:rPr>
        <w:t>contracts.</w:t>
      </w:r>
    </w:p>
    <w:p w14:paraId="1D9E8B96" w14:textId="77777777" w:rsidR="00E60C36" w:rsidRPr="005A6747" w:rsidRDefault="00C77B5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 xml:space="preserve">Contracting Authority </w:t>
      </w:r>
      <w:r w:rsidR="00E60C36" w:rsidRPr="005A6747">
        <w:rPr>
          <w:rFonts w:ascii="Times New Roman" w:hAnsi="Times New Roman" w:cs="Times New Roman"/>
        </w:rPr>
        <w:t>strictly enforces a policy of zero tolerance on proscribed practices, including fraud, corruption, and collusion, unethical or unprof</w:t>
      </w:r>
      <w:r w:rsidR="006C577F" w:rsidRPr="005A6747">
        <w:rPr>
          <w:rFonts w:ascii="Times New Roman" w:hAnsi="Times New Roman" w:cs="Times New Roman"/>
        </w:rPr>
        <w:t>essional practices and Bidders are therefore requested not to send gifts or offer hospitality to</w:t>
      </w:r>
      <w:r w:rsidR="00DE079D" w:rsidRPr="005A6747">
        <w:rPr>
          <w:rFonts w:ascii="Times New Roman" w:hAnsi="Times New Roman" w:cs="Times New Roman"/>
        </w:rPr>
        <w:t xml:space="preserve"> Contracting Authority </w:t>
      </w:r>
      <w:r w:rsidR="006C577F" w:rsidRPr="005A6747">
        <w:rPr>
          <w:rFonts w:ascii="Times New Roman" w:hAnsi="Times New Roman" w:cs="Times New Roman"/>
        </w:rPr>
        <w:t>personnel.</w:t>
      </w:r>
    </w:p>
    <w:p w14:paraId="665DA9E5" w14:textId="77777777" w:rsidR="00863CB4" w:rsidRPr="005A6747" w:rsidRDefault="00863CB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Any attempt by a bidder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14:paraId="324B9D12" w14:textId="77777777" w:rsidR="00E60C36" w:rsidRPr="005A6747" w:rsidRDefault="00863CB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 xml:space="preserve">The Contracting Authority reserves the right to suspend or cancel the procedure, </w:t>
      </w:r>
      <w:r w:rsidR="00E60C36" w:rsidRPr="005A6747">
        <w:rPr>
          <w:rFonts w:ascii="Times New Roman" w:hAnsi="Times New Roman" w:cs="Times New Roman"/>
        </w:rPr>
        <w:t>if it determines that a Bidder recommended for award has engaged in corrupt, fraudulent, collusive, coercive, obstructive or unethical practices while competi</w:t>
      </w:r>
      <w:r w:rsidR="006C577F" w:rsidRPr="005A6747">
        <w:rPr>
          <w:rFonts w:ascii="Times New Roman" w:hAnsi="Times New Roman" w:cs="Times New Roman"/>
        </w:rPr>
        <w:t>ng for the contract in question.</w:t>
      </w:r>
    </w:p>
    <w:p w14:paraId="19D57E14" w14:textId="77777777" w:rsidR="00EB32AC" w:rsidRPr="005A6747" w:rsidRDefault="009F337E" w:rsidP="008E4254">
      <w:pPr>
        <w:pStyle w:val="Heading1"/>
        <w:numPr>
          <w:ilvl w:val="0"/>
          <w:numId w:val="5"/>
        </w:numPr>
        <w:spacing w:after="240"/>
        <w:jc w:val="both"/>
        <w:rPr>
          <w:rFonts w:ascii="Times New Roman" w:hAnsi="Times New Roman" w:cs="Times New Roman"/>
          <w:b/>
        </w:rPr>
      </w:pPr>
      <w:bookmarkStart w:id="6" w:name="_Toc80275477"/>
      <w:r w:rsidRPr="005A6747">
        <w:rPr>
          <w:rFonts w:ascii="Times New Roman" w:hAnsi="Times New Roman" w:cs="Times New Roman"/>
          <w:b/>
        </w:rPr>
        <w:lastRenderedPageBreak/>
        <w:t>Structure and content of the tender dossier</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7991"/>
      </w:tblGrid>
      <w:tr w:rsidR="00EB32AC" w:rsidRPr="005A6747" w14:paraId="5D4A7F6F" w14:textId="77777777" w:rsidTr="00710F5E">
        <w:trPr>
          <w:trHeight w:val="20"/>
        </w:trPr>
        <w:tc>
          <w:tcPr>
            <w:tcW w:w="727" w:type="pct"/>
          </w:tcPr>
          <w:p w14:paraId="2E528422" w14:textId="77777777" w:rsidR="00EB32AC" w:rsidRPr="005A6747" w:rsidRDefault="00EB32AC"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Section I: </w:t>
            </w:r>
          </w:p>
        </w:tc>
        <w:tc>
          <w:tcPr>
            <w:tcW w:w="4273" w:type="pct"/>
          </w:tcPr>
          <w:p w14:paraId="2EA3CF0A"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Invitation to Tender (ITT)</w:t>
            </w:r>
            <w:r w:rsidR="00EB32AC" w:rsidRPr="005A6747">
              <w:rPr>
                <w:rFonts w:ascii="Times New Roman" w:hAnsi="Times New Roman" w:cs="Times New Roman"/>
                <w:color w:val="000000"/>
              </w:rPr>
              <w:t xml:space="preserve"> </w:t>
            </w:r>
          </w:p>
        </w:tc>
      </w:tr>
      <w:tr w:rsidR="00EB32AC" w:rsidRPr="005A6747" w14:paraId="1C3CFEAF" w14:textId="77777777" w:rsidTr="00710F5E">
        <w:trPr>
          <w:trHeight w:val="20"/>
        </w:trPr>
        <w:tc>
          <w:tcPr>
            <w:tcW w:w="727" w:type="pct"/>
          </w:tcPr>
          <w:p w14:paraId="0E07A623" w14:textId="77777777" w:rsidR="00EB32AC" w:rsidRPr="005A6747" w:rsidRDefault="00EB32AC"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Section II: </w:t>
            </w:r>
          </w:p>
        </w:tc>
        <w:tc>
          <w:tcPr>
            <w:tcW w:w="4273" w:type="pct"/>
          </w:tcPr>
          <w:p w14:paraId="567D33E7"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Instruction to Bidders or Consultants</w:t>
            </w:r>
          </w:p>
        </w:tc>
      </w:tr>
      <w:tr w:rsidR="00EB32AC" w:rsidRPr="005A6747" w14:paraId="18FF7530" w14:textId="77777777" w:rsidTr="00710F5E">
        <w:trPr>
          <w:trHeight w:val="20"/>
        </w:trPr>
        <w:tc>
          <w:tcPr>
            <w:tcW w:w="727" w:type="pct"/>
          </w:tcPr>
          <w:p w14:paraId="6B034A47"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Section III:</w:t>
            </w:r>
          </w:p>
        </w:tc>
        <w:tc>
          <w:tcPr>
            <w:tcW w:w="4273" w:type="pct"/>
          </w:tcPr>
          <w:p w14:paraId="7845634D" w14:textId="77777777" w:rsidR="00EB32AC" w:rsidRPr="005A6747" w:rsidRDefault="009F337E" w:rsidP="00F80D7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Data Sheet and </w:t>
            </w:r>
            <w:r w:rsidR="00F80D71" w:rsidRPr="005A6747">
              <w:rPr>
                <w:rFonts w:ascii="Times New Roman" w:hAnsi="Times New Roman" w:cs="Times New Roman"/>
                <w:color w:val="000000"/>
              </w:rPr>
              <w:t>Technical Specification</w:t>
            </w:r>
            <w:r w:rsidR="00EB32AC" w:rsidRPr="005A6747">
              <w:rPr>
                <w:rFonts w:ascii="Times New Roman" w:hAnsi="Times New Roman" w:cs="Times New Roman"/>
                <w:color w:val="000000"/>
              </w:rPr>
              <w:t xml:space="preserve"> </w:t>
            </w:r>
          </w:p>
        </w:tc>
      </w:tr>
      <w:tr w:rsidR="00EB32AC" w:rsidRPr="005A6747" w14:paraId="62C132ED" w14:textId="77777777" w:rsidTr="00710F5E">
        <w:trPr>
          <w:trHeight w:val="20"/>
        </w:trPr>
        <w:tc>
          <w:tcPr>
            <w:tcW w:w="727" w:type="pct"/>
          </w:tcPr>
          <w:p w14:paraId="1B3F81CA"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Section IV:</w:t>
            </w:r>
          </w:p>
        </w:tc>
        <w:tc>
          <w:tcPr>
            <w:tcW w:w="4273" w:type="pct"/>
          </w:tcPr>
          <w:p w14:paraId="6E62E391"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Cover Letter</w:t>
            </w:r>
            <w:r w:rsidR="00EB32AC" w:rsidRPr="005A6747">
              <w:rPr>
                <w:rFonts w:ascii="Times New Roman" w:hAnsi="Times New Roman" w:cs="Times New Roman"/>
                <w:color w:val="000000"/>
              </w:rPr>
              <w:t xml:space="preserve"> </w:t>
            </w:r>
            <w:r w:rsidR="007235E0">
              <w:rPr>
                <w:rFonts w:ascii="Times New Roman" w:hAnsi="Times New Roman" w:cs="Times New Roman"/>
                <w:color w:val="000000"/>
              </w:rPr>
              <w:t xml:space="preserve">and </w:t>
            </w:r>
            <w:r w:rsidR="007235E0" w:rsidRPr="005A6747">
              <w:rPr>
                <w:rFonts w:ascii="Times New Roman" w:hAnsi="Times New Roman" w:cs="Times New Roman"/>
                <w:color w:val="000000"/>
              </w:rPr>
              <w:t>Declaration on honour on exclusion criteria and absence of conflict of interest</w:t>
            </w:r>
          </w:p>
        </w:tc>
      </w:tr>
      <w:tr w:rsidR="00EB32AC" w:rsidRPr="005A6747" w14:paraId="77D0C9B9" w14:textId="77777777" w:rsidTr="00710F5E">
        <w:trPr>
          <w:trHeight w:val="20"/>
        </w:trPr>
        <w:tc>
          <w:tcPr>
            <w:tcW w:w="727" w:type="pct"/>
          </w:tcPr>
          <w:p w14:paraId="28CB94AD" w14:textId="77777777" w:rsidR="00EB32AC" w:rsidRPr="005A6747" w:rsidRDefault="00EB32AC"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Section V: </w:t>
            </w:r>
          </w:p>
        </w:tc>
        <w:tc>
          <w:tcPr>
            <w:tcW w:w="4273" w:type="pct"/>
          </w:tcPr>
          <w:p w14:paraId="25137DE0"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Technical and Financial Submission Form</w:t>
            </w:r>
          </w:p>
        </w:tc>
      </w:tr>
      <w:tr w:rsidR="00EB32AC" w:rsidRPr="005A6747" w14:paraId="02AB3C08" w14:textId="77777777" w:rsidTr="00710F5E">
        <w:trPr>
          <w:trHeight w:val="20"/>
        </w:trPr>
        <w:tc>
          <w:tcPr>
            <w:tcW w:w="727" w:type="pct"/>
          </w:tcPr>
          <w:p w14:paraId="1FD7A5C3" w14:textId="77777777" w:rsidR="00EB32AC" w:rsidRPr="005A6747" w:rsidRDefault="009F337E" w:rsidP="007235E0">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Section VI:</w:t>
            </w:r>
          </w:p>
        </w:tc>
        <w:tc>
          <w:tcPr>
            <w:tcW w:w="4273" w:type="pct"/>
          </w:tcPr>
          <w:p w14:paraId="2EFEDE84"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Template of Proposed Contract</w:t>
            </w:r>
          </w:p>
        </w:tc>
      </w:tr>
    </w:tbl>
    <w:p w14:paraId="7E2ABCB8" w14:textId="77777777" w:rsidR="00EB32AC" w:rsidRPr="005A6747" w:rsidRDefault="00F0347C" w:rsidP="008E4254">
      <w:pPr>
        <w:pStyle w:val="Heading1"/>
        <w:numPr>
          <w:ilvl w:val="0"/>
          <w:numId w:val="5"/>
        </w:numPr>
        <w:spacing w:after="240"/>
        <w:jc w:val="both"/>
        <w:rPr>
          <w:rFonts w:ascii="Times New Roman" w:hAnsi="Times New Roman" w:cs="Times New Roman"/>
          <w:b/>
        </w:rPr>
      </w:pPr>
      <w:bookmarkStart w:id="7" w:name="_Toc80275478"/>
      <w:r w:rsidRPr="005A6747">
        <w:rPr>
          <w:rFonts w:ascii="Times New Roman" w:hAnsi="Times New Roman" w:cs="Times New Roman"/>
          <w:b/>
        </w:rPr>
        <w:t>Timetable</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2607"/>
        <w:gridCol w:w="2452"/>
      </w:tblGrid>
      <w:tr w:rsidR="00F0347C" w:rsidRPr="005A6747" w14:paraId="3BA0DDF4" w14:textId="77777777" w:rsidTr="00F0347C">
        <w:tc>
          <w:tcPr>
            <w:tcW w:w="2295" w:type="pct"/>
            <w:tcBorders>
              <w:bottom w:val="nil"/>
            </w:tcBorders>
          </w:tcPr>
          <w:p w14:paraId="4896D96E" w14:textId="77777777" w:rsidR="00F0347C" w:rsidRPr="005A6747" w:rsidRDefault="00F0347C" w:rsidP="00F232B1">
            <w:pPr>
              <w:keepNext/>
              <w:spacing w:after="240"/>
              <w:jc w:val="both"/>
              <w:rPr>
                <w:rFonts w:ascii="Times New Roman" w:hAnsi="Times New Roman" w:cs="Times New Roman"/>
              </w:rPr>
            </w:pPr>
          </w:p>
        </w:tc>
        <w:tc>
          <w:tcPr>
            <w:tcW w:w="1394" w:type="pct"/>
            <w:shd w:val="pct10" w:color="auto" w:fill="FFFFFF"/>
          </w:tcPr>
          <w:p w14:paraId="5E2021CF" w14:textId="77777777" w:rsidR="00F0347C" w:rsidRPr="005A6747" w:rsidRDefault="00F0347C" w:rsidP="00F232B1">
            <w:pPr>
              <w:keepNext/>
              <w:spacing w:after="240"/>
              <w:jc w:val="both"/>
              <w:rPr>
                <w:rFonts w:ascii="Times New Roman" w:hAnsi="Times New Roman" w:cs="Times New Roman"/>
                <w:b/>
              </w:rPr>
            </w:pPr>
            <w:r w:rsidRPr="005A6747">
              <w:rPr>
                <w:rFonts w:ascii="Times New Roman" w:hAnsi="Times New Roman" w:cs="Times New Roman"/>
                <w:b/>
              </w:rPr>
              <w:t>DATE</w:t>
            </w:r>
          </w:p>
        </w:tc>
        <w:tc>
          <w:tcPr>
            <w:tcW w:w="1311" w:type="pct"/>
            <w:tcBorders>
              <w:bottom w:val="nil"/>
            </w:tcBorders>
            <w:shd w:val="pct10" w:color="auto" w:fill="FFFFFF"/>
          </w:tcPr>
          <w:p w14:paraId="11BDDBAB" w14:textId="77777777" w:rsidR="00F0347C" w:rsidRPr="005A6747" w:rsidRDefault="00F0347C" w:rsidP="00F232B1">
            <w:pPr>
              <w:spacing w:after="240"/>
              <w:jc w:val="both"/>
              <w:rPr>
                <w:rFonts w:ascii="Times New Roman" w:hAnsi="Times New Roman" w:cs="Times New Roman"/>
                <w:b/>
              </w:rPr>
            </w:pPr>
            <w:r w:rsidRPr="005A6747">
              <w:rPr>
                <w:rFonts w:ascii="Times New Roman" w:hAnsi="Times New Roman" w:cs="Times New Roman"/>
                <w:b/>
              </w:rPr>
              <w:t>TIME*</w:t>
            </w:r>
          </w:p>
        </w:tc>
      </w:tr>
      <w:tr w:rsidR="00F0347C" w:rsidRPr="005A6747" w14:paraId="6684B3BA" w14:textId="77777777" w:rsidTr="00F0347C">
        <w:tc>
          <w:tcPr>
            <w:tcW w:w="2295" w:type="pct"/>
            <w:shd w:val="pct10" w:color="auto" w:fill="FFFFFF"/>
          </w:tcPr>
          <w:p w14:paraId="256FA146" w14:textId="77777777" w:rsidR="00F0347C" w:rsidRPr="005A6747" w:rsidRDefault="00F0347C" w:rsidP="00F232B1">
            <w:pPr>
              <w:spacing w:after="240"/>
              <w:jc w:val="both"/>
              <w:rPr>
                <w:rFonts w:ascii="Times New Roman" w:hAnsi="Times New Roman" w:cs="Times New Roman"/>
                <w:b/>
              </w:rPr>
            </w:pPr>
            <w:r w:rsidRPr="005A6747">
              <w:rPr>
                <w:rFonts w:ascii="Times New Roman" w:hAnsi="Times New Roman" w:cs="Times New Roman"/>
                <w:b/>
              </w:rPr>
              <w:t xml:space="preserve">Clarification meeting / </w:t>
            </w:r>
            <w:r w:rsidR="00E40F29" w:rsidRPr="005A6747">
              <w:rPr>
                <w:rFonts w:ascii="Times New Roman" w:hAnsi="Times New Roman" w:cs="Times New Roman"/>
                <w:b/>
              </w:rPr>
              <w:t>Conferences</w:t>
            </w:r>
            <w:r w:rsidRPr="005A6747">
              <w:rPr>
                <w:rFonts w:ascii="Times New Roman" w:hAnsi="Times New Roman" w:cs="Times New Roman"/>
                <w:b/>
              </w:rPr>
              <w:t xml:space="preserve"> (if any)</w:t>
            </w:r>
          </w:p>
        </w:tc>
        <w:tc>
          <w:tcPr>
            <w:tcW w:w="1394" w:type="pct"/>
          </w:tcPr>
          <w:p w14:paraId="468AC6C8" w14:textId="77777777" w:rsidR="00F0347C" w:rsidRPr="00191019" w:rsidRDefault="00F0347C" w:rsidP="00F232B1">
            <w:pPr>
              <w:spacing w:after="240"/>
              <w:jc w:val="both"/>
              <w:rPr>
                <w:rFonts w:ascii="Times New Roman" w:hAnsi="Times New Roman" w:cs="Times New Roman"/>
              </w:rPr>
            </w:pPr>
            <w:r w:rsidRPr="00191019">
              <w:rPr>
                <w:rFonts w:ascii="Times New Roman" w:hAnsi="Times New Roman" w:cs="Times New Roman"/>
              </w:rPr>
              <w:t xml:space="preserve"> [Not applicable]</w:t>
            </w:r>
          </w:p>
        </w:tc>
        <w:tc>
          <w:tcPr>
            <w:tcW w:w="1311" w:type="pct"/>
          </w:tcPr>
          <w:p w14:paraId="54F8C404" w14:textId="77777777" w:rsidR="00F0347C" w:rsidRPr="00191019" w:rsidRDefault="002F7889" w:rsidP="00F232B1">
            <w:pPr>
              <w:spacing w:after="240"/>
              <w:jc w:val="both"/>
              <w:rPr>
                <w:rFonts w:ascii="Times New Roman" w:hAnsi="Times New Roman" w:cs="Times New Roman"/>
              </w:rPr>
            </w:pPr>
            <w:r w:rsidRPr="00191019">
              <w:rPr>
                <w:rFonts w:ascii="Times New Roman" w:hAnsi="Times New Roman" w:cs="Times New Roman"/>
              </w:rPr>
              <w:t>[Not applicable]</w:t>
            </w:r>
          </w:p>
        </w:tc>
      </w:tr>
      <w:tr w:rsidR="00F0347C" w:rsidRPr="005A6747" w14:paraId="151BB72F" w14:textId="77777777" w:rsidTr="00F0347C">
        <w:tc>
          <w:tcPr>
            <w:tcW w:w="2295" w:type="pct"/>
            <w:shd w:val="pct10" w:color="auto" w:fill="FFFFFF"/>
          </w:tcPr>
          <w:p w14:paraId="0BEFE474" w14:textId="77777777" w:rsidR="00F0347C" w:rsidRPr="005A6747" w:rsidRDefault="00F0347C" w:rsidP="00F232B1">
            <w:pPr>
              <w:keepNext/>
              <w:spacing w:after="240"/>
              <w:jc w:val="both"/>
              <w:rPr>
                <w:rFonts w:ascii="Times New Roman" w:hAnsi="Times New Roman" w:cs="Times New Roman"/>
                <w:b/>
              </w:rPr>
            </w:pPr>
            <w:r w:rsidRPr="005A6747">
              <w:rPr>
                <w:rFonts w:ascii="Times New Roman" w:hAnsi="Times New Roman" w:cs="Times New Roman"/>
                <w:b/>
              </w:rPr>
              <w:t>Deadline for requesting clarifications from the contracting authority</w:t>
            </w:r>
          </w:p>
        </w:tc>
        <w:tc>
          <w:tcPr>
            <w:tcW w:w="1394" w:type="pct"/>
          </w:tcPr>
          <w:p w14:paraId="0D1BEF9D" w14:textId="779CB115" w:rsidR="00F0347C" w:rsidRPr="00191019" w:rsidRDefault="00F07B27" w:rsidP="00F232B1">
            <w:pPr>
              <w:spacing w:after="240"/>
              <w:jc w:val="both"/>
              <w:rPr>
                <w:rFonts w:ascii="Times New Roman" w:hAnsi="Times New Roman" w:cs="Times New Roman"/>
              </w:rPr>
            </w:pPr>
            <w:r>
              <w:rPr>
                <w:rFonts w:ascii="Times New Roman" w:hAnsi="Times New Roman" w:cs="Times New Roman"/>
              </w:rPr>
              <w:t>20</w:t>
            </w:r>
            <w:r w:rsidR="002F7889" w:rsidRPr="00191019">
              <w:rPr>
                <w:rFonts w:ascii="Times New Roman" w:hAnsi="Times New Roman" w:cs="Times New Roman"/>
              </w:rPr>
              <w:t xml:space="preserve"> </w:t>
            </w:r>
            <w:r>
              <w:rPr>
                <w:rFonts w:ascii="Times New Roman" w:hAnsi="Times New Roman" w:cs="Times New Roman"/>
              </w:rPr>
              <w:t>January</w:t>
            </w:r>
            <w:r w:rsidR="002F7889" w:rsidRPr="00191019">
              <w:rPr>
                <w:rFonts w:ascii="Times New Roman" w:hAnsi="Times New Roman" w:cs="Times New Roman"/>
              </w:rPr>
              <w:t xml:space="preserve"> 202</w:t>
            </w:r>
            <w:r>
              <w:rPr>
                <w:rFonts w:ascii="Times New Roman" w:hAnsi="Times New Roman" w:cs="Times New Roman"/>
              </w:rPr>
              <w:t>5</w:t>
            </w:r>
          </w:p>
        </w:tc>
        <w:tc>
          <w:tcPr>
            <w:tcW w:w="1311" w:type="pct"/>
          </w:tcPr>
          <w:p w14:paraId="03C419BA" w14:textId="77777777" w:rsidR="00F0347C" w:rsidRPr="00191019" w:rsidRDefault="002F7889" w:rsidP="00F232B1">
            <w:pPr>
              <w:spacing w:after="240"/>
              <w:jc w:val="both"/>
              <w:rPr>
                <w:rFonts w:ascii="Times New Roman" w:hAnsi="Times New Roman" w:cs="Times New Roman"/>
              </w:rPr>
            </w:pPr>
            <w:r w:rsidRPr="00191019">
              <w:rPr>
                <w:rFonts w:ascii="Times New Roman" w:hAnsi="Times New Roman" w:cs="Times New Roman"/>
              </w:rPr>
              <w:t>[Not applicable]</w:t>
            </w:r>
          </w:p>
        </w:tc>
      </w:tr>
      <w:tr w:rsidR="00F07B27" w:rsidRPr="005A6747" w14:paraId="5EEF452E" w14:textId="77777777" w:rsidTr="00F0347C">
        <w:tc>
          <w:tcPr>
            <w:tcW w:w="2295" w:type="pct"/>
            <w:shd w:val="pct10" w:color="auto" w:fill="FFFFFF"/>
          </w:tcPr>
          <w:p w14:paraId="634F4BE8" w14:textId="77777777" w:rsidR="00F07B27" w:rsidRPr="005A6747" w:rsidRDefault="00F07B27" w:rsidP="00F07B27">
            <w:pPr>
              <w:spacing w:after="240"/>
              <w:jc w:val="both"/>
              <w:rPr>
                <w:rFonts w:ascii="Times New Roman" w:hAnsi="Times New Roman" w:cs="Times New Roman"/>
                <w:b/>
              </w:rPr>
            </w:pPr>
            <w:r w:rsidRPr="005A6747">
              <w:rPr>
                <w:rFonts w:ascii="Times New Roman" w:hAnsi="Times New Roman" w:cs="Times New Roman"/>
                <w:b/>
              </w:rPr>
              <w:t>Last date on which clarifications are issued by the contracting authority</w:t>
            </w:r>
          </w:p>
        </w:tc>
        <w:tc>
          <w:tcPr>
            <w:tcW w:w="1394" w:type="pct"/>
          </w:tcPr>
          <w:p w14:paraId="741FE835" w14:textId="72A4AE45" w:rsidR="00F07B27" w:rsidRPr="00191019" w:rsidRDefault="00F07B27" w:rsidP="00F07B27">
            <w:pPr>
              <w:spacing w:after="240"/>
              <w:jc w:val="both"/>
              <w:rPr>
                <w:rFonts w:ascii="Times New Roman" w:hAnsi="Times New Roman" w:cs="Times New Roman"/>
              </w:rPr>
            </w:pPr>
            <w:r>
              <w:rPr>
                <w:rFonts w:ascii="Times New Roman" w:hAnsi="Times New Roman" w:cs="Times New Roman"/>
              </w:rPr>
              <w:t>22</w:t>
            </w:r>
            <w:r w:rsidRPr="00191019">
              <w:rPr>
                <w:rFonts w:ascii="Times New Roman" w:hAnsi="Times New Roman" w:cs="Times New Roman"/>
              </w:rPr>
              <w:t xml:space="preserve"> </w:t>
            </w:r>
            <w:r>
              <w:rPr>
                <w:rFonts w:ascii="Times New Roman" w:hAnsi="Times New Roman" w:cs="Times New Roman"/>
              </w:rPr>
              <w:t>January</w:t>
            </w:r>
            <w:r w:rsidRPr="00191019">
              <w:rPr>
                <w:rFonts w:ascii="Times New Roman" w:hAnsi="Times New Roman" w:cs="Times New Roman"/>
              </w:rPr>
              <w:t xml:space="preserve"> 202</w:t>
            </w:r>
            <w:r>
              <w:rPr>
                <w:rFonts w:ascii="Times New Roman" w:hAnsi="Times New Roman" w:cs="Times New Roman"/>
              </w:rPr>
              <w:t>5</w:t>
            </w:r>
          </w:p>
        </w:tc>
        <w:tc>
          <w:tcPr>
            <w:tcW w:w="1311" w:type="pct"/>
          </w:tcPr>
          <w:p w14:paraId="071C2CCC" w14:textId="77777777" w:rsidR="00F07B27" w:rsidRPr="00191019" w:rsidRDefault="00F07B27" w:rsidP="00F07B27">
            <w:pPr>
              <w:spacing w:after="240"/>
              <w:jc w:val="both"/>
              <w:rPr>
                <w:rFonts w:ascii="Times New Roman" w:hAnsi="Times New Roman" w:cs="Times New Roman"/>
              </w:rPr>
            </w:pPr>
            <w:r w:rsidRPr="00191019">
              <w:rPr>
                <w:rFonts w:ascii="Times New Roman" w:hAnsi="Times New Roman" w:cs="Times New Roman"/>
              </w:rPr>
              <w:t>[Not applicable]</w:t>
            </w:r>
          </w:p>
        </w:tc>
      </w:tr>
      <w:tr w:rsidR="00F07B27" w:rsidRPr="005A6747" w14:paraId="30F495DF" w14:textId="77777777" w:rsidTr="00F0347C">
        <w:tc>
          <w:tcPr>
            <w:tcW w:w="2295" w:type="pct"/>
            <w:shd w:val="pct10" w:color="auto" w:fill="FFFFFF"/>
          </w:tcPr>
          <w:p w14:paraId="1C3DE2F5" w14:textId="77777777" w:rsidR="00F07B27" w:rsidRPr="005A6747" w:rsidRDefault="00F07B27" w:rsidP="00F07B27">
            <w:pPr>
              <w:spacing w:after="240"/>
              <w:jc w:val="both"/>
              <w:rPr>
                <w:rFonts w:ascii="Times New Roman" w:hAnsi="Times New Roman" w:cs="Times New Roman"/>
                <w:b/>
              </w:rPr>
            </w:pPr>
            <w:r w:rsidRPr="005A6747">
              <w:rPr>
                <w:rFonts w:ascii="Times New Roman" w:hAnsi="Times New Roman" w:cs="Times New Roman"/>
                <w:b/>
              </w:rPr>
              <w:t>Deadline for submission of tenders</w:t>
            </w:r>
          </w:p>
        </w:tc>
        <w:tc>
          <w:tcPr>
            <w:tcW w:w="1394" w:type="pct"/>
          </w:tcPr>
          <w:p w14:paraId="0D38A467" w14:textId="0975B538" w:rsidR="00F07B27" w:rsidRPr="00191019" w:rsidRDefault="00F07B27" w:rsidP="00F07B27">
            <w:pPr>
              <w:spacing w:after="240"/>
              <w:jc w:val="both"/>
              <w:rPr>
                <w:rFonts w:ascii="Times New Roman" w:hAnsi="Times New Roman" w:cs="Times New Roman"/>
              </w:rPr>
            </w:pPr>
            <w:r>
              <w:rPr>
                <w:rFonts w:ascii="Times New Roman" w:hAnsi="Times New Roman" w:cs="Times New Roman"/>
              </w:rPr>
              <w:t>2</w:t>
            </w:r>
            <w:r w:rsidR="007B31BE">
              <w:rPr>
                <w:rFonts w:ascii="Times New Roman" w:hAnsi="Times New Roman" w:cs="Times New Roman"/>
              </w:rPr>
              <w:t>4</w:t>
            </w:r>
            <w:r w:rsidRPr="00191019">
              <w:rPr>
                <w:rFonts w:ascii="Times New Roman" w:hAnsi="Times New Roman" w:cs="Times New Roman"/>
              </w:rPr>
              <w:t xml:space="preserve"> </w:t>
            </w:r>
            <w:r>
              <w:rPr>
                <w:rFonts w:ascii="Times New Roman" w:hAnsi="Times New Roman" w:cs="Times New Roman"/>
              </w:rPr>
              <w:t>January</w:t>
            </w:r>
            <w:r w:rsidRPr="00191019">
              <w:rPr>
                <w:rFonts w:ascii="Times New Roman" w:hAnsi="Times New Roman" w:cs="Times New Roman"/>
              </w:rPr>
              <w:t xml:space="preserve"> 202</w:t>
            </w:r>
            <w:r>
              <w:rPr>
                <w:rFonts w:ascii="Times New Roman" w:hAnsi="Times New Roman" w:cs="Times New Roman"/>
              </w:rPr>
              <w:t>5</w:t>
            </w:r>
          </w:p>
        </w:tc>
        <w:tc>
          <w:tcPr>
            <w:tcW w:w="1311" w:type="pct"/>
          </w:tcPr>
          <w:p w14:paraId="5107BD43" w14:textId="3A3236DF" w:rsidR="00F07B27" w:rsidRPr="00191019" w:rsidRDefault="00F07B27" w:rsidP="00F07B27">
            <w:pPr>
              <w:spacing w:after="240"/>
              <w:jc w:val="both"/>
              <w:rPr>
                <w:rFonts w:ascii="Times New Roman" w:hAnsi="Times New Roman" w:cs="Times New Roman"/>
              </w:rPr>
            </w:pPr>
            <w:r>
              <w:rPr>
                <w:rFonts w:ascii="Times New Roman" w:hAnsi="Times New Roman" w:cs="Times New Roman"/>
              </w:rPr>
              <w:t>16:00</w:t>
            </w:r>
          </w:p>
        </w:tc>
      </w:tr>
      <w:tr w:rsidR="00F07B27" w:rsidRPr="005A6747" w14:paraId="0A6AAA0F" w14:textId="77777777" w:rsidTr="00F0347C">
        <w:tc>
          <w:tcPr>
            <w:tcW w:w="2295" w:type="pct"/>
            <w:shd w:val="pct10" w:color="auto" w:fill="FFFFFF"/>
          </w:tcPr>
          <w:p w14:paraId="32266062" w14:textId="77777777" w:rsidR="00F07B27" w:rsidRPr="005A6747" w:rsidRDefault="00F07B27" w:rsidP="00F07B27">
            <w:pPr>
              <w:tabs>
                <w:tab w:val="left" w:pos="851"/>
              </w:tabs>
              <w:spacing w:after="240"/>
              <w:jc w:val="both"/>
              <w:rPr>
                <w:rFonts w:ascii="Times New Roman" w:hAnsi="Times New Roman" w:cs="Times New Roman"/>
                <w:b/>
              </w:rPr>
            </w:pPr>
            <w:r w:rsidRPr="005A6747">
              <w:rPr>
                <w:rFonts w:ascii="Times New Roman" w:hAnsi="Times New Roman" w:cs="Times New Roman"/>
                <w:b/>
              </w:rPr>
              <w:t>Notification of award to the successful tenderer</w:t>
            </w:r>
          </w:p>
        </w:tc>
        <w:tc>
          <w:tcPr>
            <w:tcW w:w="1394" w:type="pct"/>
          </w:tcPr>
          <w:p w14:paraId="054C5750" w14:textId="3DF9F100" w:rsidR="00F07B27" w:rsidRPr="00191019" w:rsidRDefault="00F07B27" w:rsidP="00F07B27">
            <w:pPr>
              <w:tabs>
                <w:tab w:val="left" w:pos="851"/>
              </w:tabs>
              <w:spacing w:after="240"/>
              <w:jc w:val="both"/>
              <w:rPr>
                <w:rFonts w:ascii="Times New Roman" w:hAnsi="Times New Roman" w:cs="Times New Roman"/>
              </w:rPr>
            </w:pPr>
            <w:r>
              <w:rPr>
                <w:rFonts w:ascii="Times New Roman" w:hAnsi="Times New Roman" w:cs="Times New Roman"/>
              </w:rPr>
              <w:t>27 January 2025</w:t>
            </w:r>
          </w:p>
        </w:tc>
        <w:tc>
          <w:tcPr>
            <w:tcW w:w="1311" w:type="pct"/>
          </w:tcPr>
          <w:p w14:paraId="5CBE4505" w14:textId="77777777" w:rsidR="00F07B27" w:rsidRPr="00191019" w:rsidRDefault="00F07B27" w:rsidP="00F07B27">
            <w:pPr>
              <w:tabs>
                <w:tab w:val="left" w:pos="851"/>
              </w:tabs>
              <w:spacing w:after="240"/>
              <w:jc w:val="both"/>
              <w:rPr>
                <w:rFonts w:ascii="Times New Roman" w:hAnsi="Times New Roman" w:cs="Times New Roman"/>
              </w:rPr>
            </w:pPr>
            <w:r w:rsidRPr="00191019">
              <w:rPr>
                <w:rFonts w:ascii="Times New Roman" w:hAnsi="Times New Roman" w:cs="Times New Roman"/>
              </w:rPr>
              <w:t>[Not applicable]</w:t>
            </w:r>
          </w:p>
        </w:tc>
      </w:tr>
      <w:tr w:rsidR="00F07B27" w:rsidRPr="005A6747" w14:paraId="400C7EE7" w14:textId="77777777" w:rsidTr="00F0347C">
        <w:tc>
          <w:tcPr>
            <w:tcW w:w="2295" w:type="pct"/>
            <w:shd w:val="pct10" w:color="auto" w:fill="FFFFFF"/>
          </w:tcPr>
          <w:p w14:paraId="390AC1BD" w14:textId="77777777" w:rsidR="00F07B27" w:rsidRPr="005A6747" w:rsidRDefault="00F07B27" w:rsidP="00F07B27">
            <w:pPr>
              <w:tabs>
                <w:tab w:val="left" w:pos="851"/>
              </w:tabs>
              <w:spacing w:after="240"/>
              <w:jc w:val="both"/>
              <w:rPr>
                <w:rFonts w:ascii="Times New Roman" w:hAnsi="Times New Roman" w:cs="Times New Roman"/>
                <w:b/>
              </w:rPr>
            </w:pPr>
            <w:r w:rsidRPr="005A6747">
              <w:rPr>
                <w:rFonts w:ascii="Times New Roman" w:hAnsi="Times New Roman" w:cs="Times New Roman"/>
                <w:b/>
              </w:rPr>
              <w:t>Signature of the contact</w:t>
            </w:r>
          </w:p>
        </w:tc>
        <w:tc>
          <w:tcPr>
            <w:tcW w:w="1394" w:type="pct"/>
          </w:tcPr>
          <w:p w14:paraId="6CB743A7" w14:textId="523E84FB" w:rsidR="00F07B27" w:rsidRPr="00191019" w:rsidRDefault="007B31BE" w:rsidP="00F07B27">
            <w:pPr>
              <w:tabs>
                <w:tab w:val="left" w:pos="851"/>
              </w:tabs>
              <w:spacing w:after="240"/>
              <w:jc w:val="both"/>
              <w:rPr>
                <w:rFonts w:ascii="Times New Roman" w:hAnsi="Times New Roman" w:cs="Times New Roman"/>
              </w:rPr>
            </w:pPr>
            <w:r>
              <w:rPr>
                <w:rFonts w:ascii="Times New Roman" w:hAnsi="Times New Roman" w:cs="Times New Roman"/>
              </w:rPr>
              <w:t>30</w:t>
            </w:r>
            <w:r w:rsidR="00F07B27">
              <w:rPr>
                <w:rFonts w:ascii="Times New Roman" w:hAnsi="Times New Roman" w:cs="Times New Roman"/>
              </w:rPr>
              <w:t xml:space="preserve"> January 2025</w:t>
            </w:r>
          </w:p>
        </w:tc>
        <w:tc>
          <w:tcPr>
            <w:tcW w:w="1311" w:type="pct"/>
          </w:tcPr>
          <w:p w14:paraId="4DAB4F42" w14:textId="77777777" w:rsidR="00F07B27" w:rsidRPr="00191019" w:rsidRDefault="00F07B27" w:rsidP="00F07B27">
            <w:pPr>
              <w:tabs>
                <w:tab w:val="left" w:pos="851"/>
              </w:tabs>
              <w:spacing w:after="240"/>
              <w:jc w:val="both"/>
              <w:rPr>
                <w:rFonts w:ascii="Times New Roman" w:hAnsi="Times New Roman" w:cs="Times New Roman"/>
              </w:rPr>
            </w:pPr>
            <w:r w:rsidRPr="00191019">
              <w:rPr>
                <w:rFonts w:ascii="Times New Roman" w:hAnsi="Times New Roman" w:cs="Times New Roman"/>
              </w:rPr>
              <w:t>[Not applicable]</w:t>
            </w:r>
          </w:p>
        </w:tc>
      </w:tr>
    </w:tbl>
    <w:p w14:paraId="3A6D3B49" w14:textId="77777777" w:rsidR="00F0347C" w:rsidRPr="005A6747" w:rsidRDefault="00F0347C" w:rsidP="008E4254">
      <w:pPr>
        <w:pStyle w:val="Heading1"/>
        <w:numPr>
          <w:ilvl w:val="0"/>
          <w:numId w:val="5"/>
        </w:numPr>
        <w:spacing w:after="240"/>
        <w:jc w:val="both"/>
        <w:rPr>
          <w:rFonts w:ascii="Times New Roman" w:hAnsi="Times New Roman" w:cs="Times New Roman"/>
          <w:b/>
        </w:rPr>
      </w:pPr>
      <w:bookmarkStart w:id="8" w:name="_Toc80275479"/>
      <w:r w:rsidRPr="005A6747">
        <w:rPr>
          <w:rFonts w:ascii="Times New Roman" w:hAnsi="Times New Roman" w:cs="Times New Roman"/>
          <w:b/>
        </w:rPr>
        <w:t>Participation</w:t>
      </w:r>
      <w:bookmarkEnd w:id="8"/>
    </w:p>
    <w:p w14:paraId="0B88316B" w14:textId="77777777" w:rsidR="00F0347C" w:rsidRPr="005A6747" w:rsidRDefault="00F0347C"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 xml:space="preserve">Participation in this tender procedure is </w:t>
      </w:r>
      <w:r w:rsidR="002F1C7D" w:rsidRPr="005A6747">
        <w:rPr>
          <w:rFonts w:ascii="Times New Roman" w:hAnsi="Times New Roman" w:cs="Times New Roman"/>
        </w:rPr>
        <w:t xml:space="preserve">open </w:t>
      </w:r>
      <w:r w:rsidR="00B2754F">
        <w:rPr>
          <w:rFonts w:ascii="Times New Roman" w:hAnsi="Times New Roman" w:cs="Times New Roman"/>
        </w:rPr>
        <w:t xml:space="preserve">to all </w:t>
      </w:r>
      <w:r w:rsidRPr="005A6747">
        <w:rPr>
          <w:rFonts w:ascii="Times New Roman" w:hAnsi="Times New Roman" w:cs="Times New Roman"/>
        </w:rPr>
        <w:t>tenderers. These terms refer to all legal entities, companies or partnerships effectively established in Kosovo. For the purposes of proving compliance with this rule, tenderers being legal persons, must present the documents required under that country’s law.</w:t>
      </w:r>
    </w:p>
    <w:p w14:paraId="02DC9DCE" w14:textId="77777777" w:rsidR="00F0347C" w:rsidRPr="005A6747" w:rsidRDefault="00F0347C"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649EA9B2" w14:textId="77777777" w:rsidR="00F0347C" w:rsidRPr="005A6747" w:rsidRDefault="002F1C7D"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Sub-contracting is not allowed.</w:t>
      </w:r>
    </w:p>
    <w:p w14:paraId="35E104E8" w14:textId="77777777" w:rsidR="00991B3A" w:rsidRPr="005A6747" w:rsidRDefault="002F1C7D"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The tender procedure is considered valid if there is at least one eligible candidate/bidder.</w:t>
      </w:r>
    </w:p>
    <w:p w14:paraId="148610B3" w14:textId="77777777" w:rsidR="00BC578F" w:rsidRPr="005A6747" w:rsidRDefault="00BC578F" w:rsidP="008E4254">
      <w:pPr>
        <w:pStyle w:val="Heading1"/>
        <w:numPr>
          <w:ilvl w:val="0"/>
          <w:numId w:val="5"/>
        </w:numPr>
        <w:spacing w:after="240"/>
        <w:jc w:val="both"/>
        <w:rPr>
          <w:rFonts w:ascii="Times New Roman" w:hAnsi="Times New Roman" w:cs="Times New Roman"/>
          <w:b/>
        </w:rPr>
      </w:pPr>
      <w:bookmarkStart w:id="9" w:name="_Toc80275480"/>
      <w:r w:rsidRPr="005A6747">
        <w:rPr>
          <w:rFonts w:ascii="Times New Roman" w:hAnsi="Times New Roman" w:cs="Times New Roman"/>
          <w:b/>
        </w:rPr>
        <w:t>Origin</w:t>
      </w:r>
      <w:bookmarkEnd w:id="9"/>
    </w:p>
    <w:p w14:paraId="763B6363" w14:textId="77777777" w:rsidR="00BC578F" w:rsidRPr="005A6747" w:rsidRDefault="00BC578F" w:rsidP="008E4254">
      <w:pPr>
        <w:pStyle w:val="ListParagraph"/>
        <w:numPr>
          <w:ilvl w:val="1"/>
          <w:numId w:val="12"/>
        </w:numPr>
        <w:spacing w:after="240"/>
        <w:jc w:val="both"/>
        <w:rPr>
          <w:rFonts w:ascii="Times New Roman" w:hAnsi="Times New Roman" w:cs="Times New Roman"/>
        </w:rPr>
      </w:pPr>
      <w:r w:rsidRPr="005A6747">
        <w:rPr>
          <w:rFonts w:ascii="Times New Roman" w:hAnsi="Times New Roman" w:cs="Times New Roman"/>
        </w:rPr>
        <w:t xml:space="preserve">Unless otherwise provided in the contract or below, all goods purchased under the contract must originate in a Member State of the European Union or in a country or territory of the regions covered and/or authorised by the specific instruments applicable to the programme specified. For </w:t>
      </w:r>
      <w:r w:rsidRPr="005A6747">
        <w:rPr>
          <w:rFonts w:ascii="Times New Roman" w:hAnsi="Times New Roman" w:cs="Times New Roman"/>
        </w:rPr>
        <w:lastRenderedPageBreak/>
        <w:t xml:space="preserve">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 </w:t>
      </w:r>
    </w:p>
    <w:p w14:paraId="5F60CE4A" w14:textId="77777777" w:rsidR="00BC578F" w:rsidRPr="005A6747" w:rsidRDefault="00BC578F" w:rsidP="008E4254">
      <w:pPr>
        <w:pStyle w:val="ListParagraph"/>
        <w:numPr>
          <w:ilvl w:val="1"/>
          <w:numId w:val="12"/>
        </w:numPr>
        <w:spacing w:after="240"/>
        <w:jc w:val="both"/>
        <w:rPr>
          <w:rFonts w:ascii="Times New Roman" w:hAnsi="Times New Roman" w:cs="Times New Roman"/>
        </w:rPr>
      </w:pPr>
      <w:r w:rsidRPr="005A6747">
        <w:rPr>
          <w:rFonts w:ascii="Times New Roman" w:hAnsi="Times New Roman" w:cs="Times New Roman"/>
        </w:rPr>
        <w:t>Tenderers must provide an undertaking signed by their representative certifying compliance with this requirement. The tenderer is obliged to verify that the provided information is correct. Otherwise, the tenderer risks to be excluded because of negligently misrepresenting information. For more details, see Section 2.3.5. of the practical guide.</w:t>
      </w:r>
    </w:p>
    <w:p w14:paraId="1FD6DA81" w14:textId="77777777" w:rsidR="00BC578F" w:rsidRPr="005A6747" w:rsidRDefault="00BC578F" w:rsidP="008E4254">
      <w:pPr>
        <w:pStyle w:val="ListParagraph"/>
        <w:numPr>
          <w:ilvl w:val="1"/>
          <w:numId w:val="12"/>
        </w:numPr>
        <w:spacing w:after="240"/>
        <w:jc w:val="both"/>
        <w:rPr>
          <w:rFonts w:ascii="Times New Roman" w:hAnsi="Times New Roman" w:cs="Times New Roman"/>
        </w:rPr>
      </w:pPr>
      <w:r w:rsidRPr="005A6747">
        <w:rPr>
          <w:rFonts w:ascii="Times New Roman" w:hAnsi="Times New Roman" w:cs="Times New Roman"/>
        </w:rPr>
        <w:t>When submitting tenders, tenderers must state expressly that all the goods meet the requirements concerning origin and must state the countries of origin. They may be asked to provide additional information in this connection.</w:t>
      </w:r>
    </w:p>
    <w:p w14:paraId="108956BD" w14:textId="77777777" w:rsidR="009638DB" w:rsidRPr="005A6747" w:rsidRDefault="009638DB" w:rsidP="008E4254">
      <w:pPr>
        <w:pStyle w:val="Heading1"/>
        <w:numPr>
          <w:ilvl w:val="0"/>
          <w:numId w:val="5"/>
        </w:numPr>
        <w:spacing w:after="240"/>
        <w:jc w:val="both"/>
        <w:rPr>
          <w:rFonts w:ascii="Times New Roman" w:hAnsi="Times New Roman" w:cs="Times New Roman"/>
          <w:b/>
        </w:rPr>
      </w:pPr>
      <w:bookmarkStart w:id="10" w:name="_Toc80275481"/>
      <w:r w:rsidRPr="005A6747">
        <w:rPr>
          <w:rFonts w:ascii="Times New Roman" w:hAnsi="Times New Roman" w:cs="Times New Roman"/>
          <w:b/>
        </w:rPr>
        <w:t>Clarification of Bid</w:t>
      </w:r>
      <w:bookmarkEnd w:id="10"/>
    </w:p>
    <w:p w14:paraId="7FD15C42" w14:textId="77777777" w:rsidR="009638DB" w:rsidRPr="005A6747" w:rsidRDefault="009638DB" w:rsidP="008E4254">
      <w:pPr>
        <w:pStyle w:val="ListParagraph"/>
        <w:numPr>
          <w:ilvl w:val="1"/>
          <w:numId w:val="13"/>
        </w:numPr>
        <w:spacing w:after="240"/>
        <w:jc w:val="both"/>
        <w:rPr>
          <w:rFonts w:ascii="Times New Roman" w:hAnsi="Times New Roman" w:cs="Times New Roman"/>
        </w:rPr>
      </w:pPr>
      <w:r w:rsidRPr="005A6747">
        <w:rPr>
          <w:rFonts w:ascii="Times New Roman" w:hAnsi="Times New Roman" w:cs="Times New Roman"/>
        </w:rPr>
        <w:t xml:space="preserve">Bidders may request clarification of any of the ITT documents no later than the number of days indicated </w:t>
      </w:r>
      <w:r w:rsidR="003A3D6E" w:rsidRPr="005A6747">
        <w:rPr>
          <w:rFonts w:ascii="Times New Roman" w:hAnsi="Times New Roman" w:cs="Times New Roman"/>
        </w:rPr>
        <w:t>Time Table</w:t>
      </w:r>
      <w:r w:rsidRPr="005A6747">
        <w:rPr>
          <w:rFonts w:ascii="Times New Roman" w:hAnsi="Times New Roman" w:cs="Times New Roman"/>
        </w:rPr>
        <w:t xml:space="preserve"> prior to the Bid submission date. Any request for clarification must be sent in writing via courier or through </w:t>
      </w:r>
      <w:r w:rsidR="00515C4E" w:rsidRPr="005A6747">
        <w:rPr>
          <w:rFonts w:ascii="Times New Roman" w:hAnsi="Times New Roman" w:cs="Times New Roman"/>
        </w:rPr>
        <w:t>email</w:t>
      </w:r>
      <w:r w:rsidRPr="005A6747">
        <w:rPr>
          <w:rFonts w:ascii="Times New Roman" w:hAnsi="Times New Roman" w:cs="Times New Roman"/>
        </w:rPr>
        <w:t xml:space="preserve"> to the Contracting Authority address indicated in the </w:t>
      </w:r>
      <w:r w:rsidR="007F47CD" w:rsidRPr="005A6747">
        <w:rPr>
          <w:rFonts w:ascii="Times New Roman" w:hAnsi="Times New Roman" w:cs="Times New Roman"/>
        </w:rPr>
        <w:t>Invitation Letter.</w:t>
      </w:r>
      <w:r w:rsidRPr="005A6747">
        <w:rPr>
          <w:rFonts w:ascii="Times New Roman" w:hAnsi="Times New Roman" w:cs="Times New Roman"/>
        </w:rPr>
        <w:t xml:space="preserve"> Contracting Authority will respond by </w:t>
      </w:r>
      <w:r w:rsidR="00515C4E" w:rsidRPr="005A6747">
        <w:rPr>
          <w:rFonts w:ascii="Times New Roman" w:hAnsi="Times New Roman" w:cs="Times New Roman"/>
        </w:rPr>
        <w:t>replying a</w:t>
      </w:r>
      <w:r w:rsidRPr="005A6747">
        <w:rPr>
          <w:rFonts w:ascii="Times New Roman" w:hAnsi="Times New Roman" w:cs="Times New Roman"/>
        </w:rPr>
        <w:t xml:space="preserve"> responses</w:t>
      </w:r>
      <w:r w:rsidR="00515C4E" w:rsidRPr="005A6747">
        <w:rPr>
          <w:rFonts w:ascii="Times New Roman" w:hAnsi="Times New Roman" w:cs="Times New Roman"/>
        </w:rPr>
        <w:t xml:space="preserve"> to the bidder</w:t>
      </w:r>
      <w:r w:rsidRPr="005A6747">
        <w:rPr>
          <w:rFonts w:ascii="Times New Roman" w:hAnsi="Times New Roman" w:cs="Times New Roman"/>
        </w:rPr>
        <w:t xml:space="preserve">. After which, all Proposers who have accepted in the Invitation will be automatically alerted that such a clarification has been </w:t>
      </w:r>
      <w:r w:rsidR="00515C4E" w:rsidRPr="005A6747">
        <w:rPr>
          <w:rFonts w:ascii="Times New Roman" w:hAnsi="Times New Roman" w:cs="Times New Roman"/>
        </w:rPr>
        <w:t>replied</w:t>
      </w:r>
      <w:r w:rsidRPr="005A6747">
        <w:rPr>
          <w:rFonts w:ascii="Times New Roman" w:hAnsi="Times New Roman" w:cs="Times New Roman"/>
        </w:rPr>
        <w:t>.</w:t>
      </w:r>
    </w:p>
    <w:p w14:paraId="1DCD5ABF" w14:textId="77777777" w:rsidR="009638DB" w:rsidRPr="005A6747" w:rsidRDefault="009638DB" w:rsidP="008E4254">
      <w:pPr>
        <w:pStyle w:val="ListParagraph"/>
        <w:numPr>
          <w:ilvl w:val="1"/>
          <w:numId w:val="13"/>
        </w:numPr>
        <w:spacing w:after="240"/>
        <w:jc w:val="both"/>
        <w:rPr>
          <w:rFonts w:ascii="Times New Roman" w:hAnsi="Times New Roman" w:cs="Times New Roman"/>
        </w:rPr>
      </w:pPr>
      <w:r w:rsidRPr="005A6747">
        <w:rPr>
          <w:rFonts w:ascii="Times New Roman" w:hAnsi="Times New Roman" w:cs="Times New Roman"/>
        </w:rPr>
        <w:t>Contracting Authority shall endeavor to provide such responses to clarifications in an expeditious manner, but any delay in such response shall not cause an obligation on the part of Contracting Authority to extend the submission date of the Bid, unless Contracting Authority deems that such an extension is justified and necessary.</w:t>
      </w:r>
    </w:p>
    <w:p w14:paraId="6A1F1425" w14:textId="77777777" w:rsidR="009638DB" w:rsidRPr="005A6747" w:rsidRDefault="009638DB" w:rsidP="008E4254">
      <w:pPr>
        <w:pStyle w:val="Heading1"/>
        <w:numPr>
          <w:ilvl w:val="0"/>
          <w:numId w:val="5"/>
        </w:numPr>
        <w:jc w:val="both"/>
        <w:rPr>
          <w:rFonts w:ascii="Times New Roman" w:hAnsi="Times New Roman" w:cs="Times New Roman"/>
          <w:b/>
        </w:rPr>
      </w:pPr>
      <w:bookmarkStart w:id="11" w:name="_Toc80275482"/>
      <w:r w:rsidRPr="005A6747">
        <w:rPr>
          <w:rFonts w:ascii="Times New Roman" w:hAnsi="Times New Roman" w:cs="Times New Roman"/>
          <w:b/>
        </w:rPr>
        <w:t>Amendment of Bid</w:t>
      </w:r>
      <w:bookmarkEnd w:id="11"/>
    </w:p>
    <w:p w14:paraId="4554C993" w14:textId="77777777" w:rsidR="009638DB" w:rsidRPr="005A6747" w:rsidRDefault="009638DB" w:rsidP="008E4254">
      <w:pPr>
        <w:pStyle w:val="ListParagraph"/>
        <w:numPr>
          <w:ilvl w:val="1"/>
          <w:numId w:val="14"/>
        </w:numPr>
        <w:ind w:hanging="435"/>
        <w:jc w:val="both"/>
        <w:rPr>
          <w:rFonts w:ascii="Times New Roman" w:hAnsi="Times New Roman" w:cs="Times New Roman"/>
        </w:rPr>
      </w:pPr>
      <w:r w:rsidRPr="005A6747">
        <w:rPr>
          <w:rFonts w:ascii="Times New Roman" w:hAnsi="Times New Roman" w:cs="Times New Roman"/>
        </w:rPr>
        <w:t xml:space="preserve">At any time prior to the deadline for submission of Bid, Contracting Authority may for any reason, such as in response to a clarification requested by a Bidder, modify the ITT in the form of a Supplemental Information to the ITT. </w:t>
      </w:r>
    </w:p>
    <w:p w14:paraId="60C5E916" w14:textId="77777777" w:rsidR="009638DB" w:rsidRPr="005A6747" w:rsidRDefault="009638DB" w:rsidP="008E4254">
      <w:pPr>
        <w:pStyle w:val="ListParagraph"/>
        <w:numPr>
          <w:ilvl w:val="1"/>
          <w:numId w:val="14"/>
        </w:numPr>
        <w:ind w:hanging="435"/>
        <w:jc w:val="both"/>
        <w:rPr>
          <w:rFonts w:ascii="Times New Roman" w:hAnsi="Times New Roman" w:cs="Times New Roman"/>
        </w:rPr>
      </w:pPr>
      <w:r w:rsidRPr="005A6747">
        <w:rPr>
          <w:rFonts w:ascii="Times New Roman" w:hAnsi="Times New Roman" w:cs="Times New Roman"/>
        </w:rPr>
        <w:t>Contracting Authority reserves the right to modify the provisions of this ITT at any time prior to the scheduled date for written responses.  Additional scope and requirements can be added.  Notification of such changes will be provided to all bidders.</w:t>
      </w:r>
    </w:p>
    <w:p w14:paraId="238BE548" w14:textId="77777777" w:rsidR="009638DB" w:rsidRPr="005A6747" w:rsidRDefault="009638DB" w:rsidP="008E4254">
      <w:pPr>
        <w:pStyle w:val="ListParagraph"/>
        <w:numPr>
          <w:ilvl w:val="1"/>
          <w:numId w:val="14"/>
        </w:numPr>
        <w:ind w:hanging="435"/>
        <w:jc w:val="both"/>
        <w:rPr>
          <w:rFonts w:ascii="Times New Roman" w:hAnsi="Times New Roman" w:cs="Times New Roman"/>
        </w:rPr>
      </w:pPr>
      <w:r w:rsidRPr="005A6747">
        <w:rPr>
          <w:rFonts w:ascii="Times New Roman" w:hAnsi="Times New Roman" w:cs="Times New Roman"/>
        </w:rPr>
        <w:t>In order to afford prospective Bidders reasonable time to consider the amendments in preparing their Bid, Contracting Authority may, at its discretion, extend the deadline for submission of Bid, if the nature of the amendment to the ITT justifies such an extension.</w:t>
      </w:r>
    </w:p>
    <w:p w14:paraId="48E7D166" w14:textId="77777777" w:rsidR="004A6576" w:rsidRPr="005A6747" w:rsidRDefault="004A6576" w:rsidP="008E4254">
      <w:pPr>
        <w:pStyle w:val="Heading1"/>
        <w:numPr>
          <w:ilvl w:val="0"/>
          <w:numId w:val="5"/>
        </w:numPr>
        <w:spacing w:after="240"/>
        <w:jc w:val="both"/>
        <w:rPr>
          <w:rFonts w:ascii="Times New Roman" w:hAnsi="Times New Roman" w:cs="Times New Roman"/>
          <w:b/>
        </w:rPr>
      </w:pPr>
      <w:bookmarkStart w:id="12" w:name="_Toc80275483"/>
      <w:r w:rsidRPr="005A6747">
        <w:rPr>
          <w:rFonts w:ascii="Times New Roman" w:hAnsi="Times New Roman" w:cs="Times New Roman"/>
          <w:b/>
        </w:rPr>
        <w:t>Preparation of Bid</w:t>
      </w:r>
      <w:bookmarkEnd w:id="12"/>
    </w:p>
    <w:p w14:paraId="00591285" w14:textId="77777777" w:rsidR="004A6576" w:rsidRPr="005A6747" w:rsidRDefault="001C3157" w:rsidP="001C3157">
      <w:pPr>
        <w:rPr>
          <w:rFonts w:ascii="Times New Roman" w:hAnsi="Times New Roman" w:cs="Times New Roman"/>
          <w:color w:val="5B9BD5" w:themeColor="accent1"/>
          <w:sz w:val="26"/>
          <w:szCs w:val="26"/>
        </w:rPr>
      </w:pPr>
      <w:bookmarkStart w:id="13" w:name="_Toc80275484"/>
      <w:r w:rsidRPr="005A6747">
        <w:rPr>
          <w:rFonts w:ascii="Times New Roman" w:hAnsi="Times New Roman" w:cs="Times New Roman"/>
          <w:color w:val="5B9BD5" w:themeColor="accent1"/>
          <w:sz w:val="26"/>
          <w:szCs w:val="26"/>
        </w:rPr>
        <w:t xml:space="preserve">12.1 </w:t>
      </w:r>
      <w:r w:rsidR="004A6576" w:rsidRPr="005A6747">
        <w:rPr>
          <w:rFonts w:ascii="Times New Roman" w:hAnsi="Times New Roman" w:cs="Times New Roman"/>
          <w:color w:val="5B9BD5" w:themeColor="accent1"/>
          <w:sz w:val="26"/>
          <w:szCs w:val="26"/>
        </w:rPr>
        <w:t>Cost</w:t>
      </w:r>
      <w:bookmarkEnd w:id="13"/>
    </w:p>
    <w:p w14:paraId="74283155" w14:textId="77777777" w:rsidR="001C3D75" w:rsidRPr="005A6747" w:rsidRDefault="00D9024B" w:rsidP="008E4254">
      <w:pPr>
        <w:pStyle w:val="ListParagraph"/>
        <w:numPr>
          <w:ilvl w:val="2"/>
          <w:numId w:val="15"/>
        </w:numPr>
        <w:spacing w:after="0"/>
        <w:ind w:left="900" w:hanging="360"/>
        <w:jc w:val="both"/>
        <w:rPr>
          <w:rFonts w:ascii="Times New Roman" w:hAnsi="Times New Roman" w:cs="Times New Roman"/>
        </w:rPr>
      </w:pPr>
      <w:r w:rsidRPr="005A6747">
        <w:rPr>
          <w:rFonts w:ascii="Times New Roman" w:hAnsi="Times New Roman" w:cs="Times New Roman"/>
        </w:rPr>
        <w:t>No costs incurred by the tenderer in preparing and submitti</w:t>
      </w:r>
      <w:r w:rsidR="001C3D75" w:rsidRPr="005A6747">
        <w:rPr>
          <w:rFonts w:ascii="Times New Roman" w:hAnsi="Times New Roman" w:cs="Times New Roman"/>
        </w:rPr>
        <w:t>ng the tender are reimbursable.</w:t>
      </w:r>
    </w:p>
    <w:p w14:paraId="44F992D9" w14:textId="77777777" w:rsidR="001C3D75" w:rsidRPr="005A6747" w:rsidRDefault="001C3D75" w:rsidP="008E4254">
      <w:pPr>
        <w:pStyle w:val="ListParagraph"/>
        <w:numPr>
          <w:ilvl w:val="2"/>
          <w:numId w:val="15"/>
        </w:numPr>
        <w:spacing w:after="0"/>
        <w:ind w:left="900" w:hanging="360"/>
        <w:jc w:val="both"/>
        <w:rPr>
          <w:rFonts w:ascii="Times New Roman" w:hAnsi="Times New Roman" w:cs="Times New Roman"/>
        </w:rPr>
      </w:pPr>
      <w:r w:rsidRPr="005A6747">
        <w:rPr>
          <w:rFonts w:ascii="Times New Roman" w:hAnsi="Times New Roman" w:cs="Times New Roman"/>
        </w:rPr>
        <w:t xml:space="preserve">Bidder shall bear all costs associated with the preparation and submission of its Bid, and the Contracting Authority shall not be responsible or liable for those costs, regardless of the conduct or outcome of the selection process.  </w:t>
      </w:r>
    </w:p>
    <w:p w14:paraId="3583788F" w14:textId="77777777" w:rsidR="004A6576" w:rsidRPr="005A6747" w:rsidRDefault="004A6576" w:rsidP="008E4254">
      <w:pPr>
        <w:pStyle w:val="Heading2"/>
        <w:numPr>
          <w:ilvl w:val="1"/>
          <w:numId w:val="5"/>
        </w:numPr>
        <w:jc w:val="both"/>
        <w:rPr>
          <w:rFonts w:ascii="Times New Roman" w:hAnsi="Times New Roman" w:cs="Times New Roman"/>
        </w:rPr>
      </w:pPr>
      <w:bookmarkStart w:id="14" w:name="_Toc80275485"/>
      <w:r w:rsidRPr="005A6747">
        <w:rPr>
          <w:rFonts w:ascii="Times New Roman" w:hAnsi="Times New Roman" w:cs="Times New Roman"/>
        </w:rPr>
        <w:lastRenderedPageBreak/>
        <w:t>Language</w:t>
      </w:r>
      <w:bookmarkEnd w:id="14"/>
    </w:p>
    <w:p w14:paraId="0FB4C4BE" w14:textId="77777777" w:rsidR="004A6576" w:rsidRPr="005A6747" w:rsidRDefault="004A6576" w:rsidP="008E4254">
      <w:pPr>
        <w:pStyle w:val="ListParagraph"/>
        <w:numPr>
          <w:ilvl w:val="2"/>
          <w:numId w:val="16"/>
        </w:numPr>
        <w:ind w:left="900" w:hanging="270"/>
        <w:jc w:val="both"/>
        <w:rPr>
          <w:rFonts w:ascii="Times New Roman" w:hAnsi="Times New Roman" w:cs="Times New Roman"/>
        </w:rPr>
      </w:pPr>
      <w:r w:rsidRPr="005A6747">
        <w:rPr>
          <w:rFonts w:ascii="Times New Roman" w:hAnsi="Times New Roman" w:cs="Times New Roman"/>
        </w:rPr>
        <w:t xml:space="preserve">The Bid, as well as any and all related correspondence exchanged by the Bidder and Contracting Authority, shall be written in the language (s) specified in the Data Sheet (DS No. </w:t>
      </w:r>
      <w:r w:rsidR="00DF3328" w:rsidRPr="005A6747">
        <w:rPr>
          <w:rFonts w:ascii="Times New Roman" w:hAnsi="Times New Roman" w:cs="Times New Roman"/>
        </w:rPr>
        <w:t>10</w:t>
      </w:r>
      <w:r w:rsidRPr="005A6747">
        <w:rPr>
          <w:rFonts w:ascii="Times New Roman" w:hAnsi="Times New Roman" w:cs="Times New Roman"/>
        </w:rPr>
        <w:t>).</w:t>
      </w:r>
    </w:p>
    <w:p w14:paraId="24EC68BE" w14:textId="77777777" w:rsidR="004A6576" w:rsidRPr="005A6747" w:rsidRDefault="004A6576" w:rsidP="008E4254">
      <w:pPr>
        <w:pStyle w:val="ListParagraph"/>
        <w:numPr>
          <w:ilvl w:val="2"/>
          <w:numId w:val="16"/>
        </w:numPr>
        <w:ind w:left="900" w:hanging="270"/>
        <w:jc w:val="both"/>
        <w:rPr>
          <w:rFonts w:ascii="Times New Roman" w:hAnsi="Times New Roman" w:cs="Times New Roman"/>
        </w:rPr>
      </w:pPr>
      <w:r w:rsidRPr="005A6747">
        <w:rPr>
          <w:rFonts w:ascii="Times New Roman" w:hAnsi="Times New Roman" w:cs="Times New Roman"/>
        </w:rPr>
        <w:t xml:space="preserve">If the supporting documents are not written in a requested Language, a translation into the language of the call for tender must be attached. </w:t>
      </w:r>
    </w:p>
    <w:p w14:paraId="1C7B11F3" w14:textId="77777777" w:rsidR="003C54A8" w:rsidRPr="005A6747" w:rsidRDefault="003C54A8" w:rsidP="008E4254">
      <w:pPr>
        <w:pStyle w:val="Heading1"/>
        <w:numPr>
          <w:ilvl w:val="0"/>
          <w:numId w:val="5"/>
        </w:numPr>
        <w:spacing w:after="240"/>
        <w:jc w:val="both"/>
        <w:rPr>
          <w:rFonts w:ascii="Times New Roman" w:hAnsi="Times New Roman" w:cs="Times New Roman"/>
          <w:b/>
        </w:rPr>
      </w:pPr>
      <w:bookmarkStart w:id="15" w:name="_Toc80275486"/>
      <w:r w:rsidRPr="005A6747">
        <w:rPr>
          <w:rFonts w:ascii="Times New Roman" w:hAnsi="Times New Roman" w:cs="Times New Roman"/>
          <w:b/>
        </w:rPr>
        <w:t>Bid Submission Form</w:t>
      </w:r>
      <w:bookmarkEnd w:id="15"/>
    </w:p>
    <w:p w14:paraId="386C5159" w14:textId="77777777" w:rsidR="00864A38" w:rsidRPr="005A6747" w:rsidRDefault="00864A38" w:rsidP="008E4254">
      <w:pPr>
        <w:pStyle w:val="ListParagraph"/>
        <w:numPr>
          <w:ilvl w:val="1"/>
          <w:numId w:val="17"/>
        </w:numPr>
        <w:ind w:left="900"/>
        <w:jc w:val="both"/>
        <w:rPr>
          <w:rFonts w:ascii="Times New Roman" w:hAnsi="Times New Roman" w:cs="Times New Roman"/>
        </w:rPr>
      </w:pPr>
      <w:r w:rsidRPr="005A6747">
        <w:rPr>
          <w:rFonts w:ascii="Times New Roman" w:hAnsi="Times New Roman" w:cs="Times New Roman"/>
        </w:rPr>
        <w:t xml:space="preserve">The Technical Proposal shall be prepared using the Standard Forms provided in Section 3 of the ITT and shall comprise the documents </w:t>
      </w:r>
      <w:r w:rsidR="001C3D75" w:rsidRPr="005A6747">
        <w:rPr>
          <w:rFonts w:ascii="Times New Roman" w:hAnsi="Times New Roman" w:cs="Times New Roman"/>
        </w:rPr>
        <w:t xml:space="preserve">to be submitted </w:t>
      </w:r>
      <w:r w:rsidRPr="005A6747">
        <w:rPr>
          <w:rFonts w:ascii="Times New Roman" w:hAnsi="Times New Roman" w:cs="Times New Roman"/>
        </w:rPr>
        <w:t>listed in the Data Sheet</w:t>
      </w:r>
      <w:r w:rsidR="00DF3328" w:rsidRPr="005A6747">
        <w:rPr>
          <w:rFonts w:ascii="Times New Roman" w:hAnsi="Times New Roman" w:cs="Times New Roman"/>
        </w:rPr>
        <w:t xml:space="preserve"> [25]</w:t>
      </w:r>
      <w:r w:rsidRPr="005A6747">
        <w:rPr>
          <w:rFonts w:ascii="Times New Roman" w:hAnsi="Times New Roman" w:cs="Times New Roman"/>
        </w:rPr>
        <w:t>.</w:t>
      </w:r>
    </w:p>
    <w:p w14:paraId="2E799468" w14:textId="77777777" w:rsidR="00864A38" w:rsidRPr="005A6747" w:rsidRDefault="00864A38" w:rsidP="008E4254">
      <w:pPr>
        <w:pStyle w:val="ListParagraph"/>
        <w:numPr>
          <w:ilvl w:val="1"/>
          <w:numId w:val="17"/>
        </w:numPr>
        <w:ind w:left="900"/>
        <w:jc w:val="both"/>
        <w:rPr>
          <w:rFonts w:ascii="Times New Roman" w:hAnsi="Times New Roman" w:cs="Times New Roman"/>
        </w:rPr>
      </w:pPr>
      <w:r w:rsidRPr="005A6747">
        <w:rPr>
          <w:rFonts w:ascii="Times New Roman" w:hAnsi="Times New Roman" w:cs="Times New Roman"/>
        </w:rPr>
        <w:t>The Financial Proposal shall be prepared using the Standard Forms provided in Section 4 of the ITT. It shall list all costs associated with the assignment</w:t>
      </w:r>
      <w:r w:rsidR="001C3D75" w:rsidRPr="005A6747">
        <w:rPr>
          <w:rFonts w:ascii="Times New Roman" w:hAnsi="Times New Roman" w:cs="Times New Roman"/>
        </w:rPr>
        <w:t>.</w:t>
      </w:r>
    </w:p>
    <w:p w14:paraId="093F21CA" w14:textId="77777777" w:rsidR="003C54A8" w:rsidRPr="005A6747" w:rsidRDefault="003C54A8" w:rsidP="008E4254">
      <w:pPr>
        <w:pStyle w:val="ListParagraph"/>
        <w:numPr>
          <w:ilvl w:val="1"/>
          <w:numId w:val="17"/>
        </w:numPr>
        <w:spacing w:after="240"/>
        <w:ind w:left="900"/>
        <w:jc w:val="both"/>
        <w:rPr>
          <w:rFonts w:ascii="Times New Roman" w:hAnsi="Times New Roman" w:cs="Times New Roman"/>
        </w:rPr>
      </w:pPr>
      <w:r w:rsidRPr="005A6747">
        <w:rPr>
          <w:rFonts w:ascii="Times New Roman" w:hAnsi="Times New Roman" w:cs="Times New Roman"/>
        </w:rPr>
        <w:t>Bidders are required to complete, sign and submit the following documents:</w:t>
      </w:r>
    </w:p>
    <w:p w14:paraId="56000B36" w14:textId="77777777" w:rsidR="003C54A8" w:rsidRPr="005A6747" w:rsidRDefault="003C54A8" w:rsidP="008E4254">
      <w:pPr>
        <w:pStyle w:val="ListParagraph"/>
        <w:numPr>
          <w:ilvl w:val="0"/>
          <w:numId w:val="18"/>
        </w:numPr>
        <w:spacing w:after="240"/>
        <w:ind w:left="1800"/>
        <w:jc w:val="both"/>
        <w:rPr>
          <w:rFonts w:ascii="Times New Roman" w:hAnsi="Times New Roman" w:cs="Times New Roman"/>
        </w:rPr>
      </w:pPr>
      <w:r w:rsidRPr="005A6747">
        <w:rPr>
          <w:rFonts w:ascii="Times New Roman" w:hAnsi="Times New Roman" w:cs="Times New Roman"/>
        </w:rPr>
        <w:t xml:space="preserve">Cover Letter Form (see </w:t>
      </w:r>
      <w:r w:rsidR="00DF3328" w:rsidRPr="005A6747">
        <w:rPr>
          <w:rFonts w:ascii="Times New Roman" w:hAnsi="Times New Roman" w:cs="Times New Roman"/>
        </w:rPr>
        <w:t>attached</w:t>
      </w:r>
      <w:r w:rsidRPr="005A6747">
        <w:rPr>
          <w:rFonts w:ascii="Times New Roman" w:hAnsi="Times New Roman" w:cs="Times New Roman"/>
        </w:rPr>
        <w:t>);</w:t>
      </w:r>
    </w:p>
    <w:p w14:paraId="5ABB05BC" w14:textId="77777777" w:rsidR="003C54A8" w:rsidRPr="005A6747" w:rsidRDefault="003C54A8" w:rsidP="008E4254">
      <w:pPr>
        <w:pStyle w:val="ListParagraph"/>
        <w:numPr>
          <w:ilvl w:val="0"/>
          <w:numId w:val="18"/>
        </w:numPr>
        <w:spacing w:after="240"/>
        <w:ind w:left="1800"/>
        <w:jc w:val="both"/>
        <w:rPr>
          <w:rFonts w:ascii="Times New Roman" w:hAnsi="Times New Roman" w:cs="Times New Roman"/>
        </w:rPr>
      </w:pPr>
      <w:r w:rsidRPr="005A6747">
        <w:rPr>
          <w:rFonts w:ascii="Times New Roman" w:hAnsi="Times New Roman" w:cs="Times New Roman"/>
        </w:rPr>
        <w:t xml:space="preserve">Documents Establishing the Eligibility and Qualifications of the Bidder (see </w:t>
      </w:r>
      <w:r w:rsidR="00DF3328" w:rsidRPr="005A6747">
        <w:rPr>
          <w:rFonts w:ascii="Times New Roman" w:hAnsi="Times New Roman" w:cs="Times New Roman"/>
        </w:rPr>
        <w:t>Data Sheet Documents to be submitted</w:t>
      </w:r>
      <w:r w:rsidRPr="005A6747">
        <w:rPr>
          <w:rFonts w:ascii="Times New Roman" w:hAnsi="Times New Roman" w:cs="Times New Roman"/>
        </w:rPr>
        <w:t>);</w:t>
      </w:r>
    </w:p>
    <w:p w14:paraId="53D7E572" w14:textId="77777777" w:rsidR="0015304E" w:rsidRPr="0015304E" w:rsidRDefault="003C54A8" w:rsidP="0015304E">
      <w:pPr>
        <w:pStyle w:val="ListParagraph"/>
        <w:numPr>
          <w:ilvl w:val="0"/>
          <w:numId w:val="18"/>
        </w:numPr>
        <w:spacing w:after="240"/>
        <w:ind w:left="1800"/>
        <w:jc w:val="both"/>
        <w:rPr>
          <w:rFonts w:ascii="Times New Roman" w:hAnsi="Times New Roman" w:cs="Times New Roman"/>
        </w:rPr>
      </w:pPr>
      <w:r w:rsidRPr="0015304E">
        <w:rPr>
          <w:rFonts w:ascii="Times New Roman" w:hAnsi="Times New Roman" w:cs="Times New Roman"/>
        </w:rPr>
        <w:t xml:space="preserve">Technical Bid </w:t>
      </w:r>
      <w:r w:rsidR="0015304E" w:rsidRPr="0015304E">
        <w:rPr>
          <w:rFonts w:ascii="Times New Roman" w:hAnsi="Times New Roman" w:cs="Times New Roman"/>
        </w:rPr>
        <w:t xml:space="preserve">&amp; </w:t>
      </w:r>
      <w:r w:rsidR="00DF3328" w:rsidRPr="0015304E">
        <w:rPr>
          <w:rFonts w:ascii="Times New Roman" w:hAnsi="Times New Roman" w:cs="Times New Roman"/>
        </w:rPr>
        <w:t>Financial Proposal</w:t>
      </w:r>
      <w:r w:rsidR="0015304E">
        <w:rPr>
          <w:rFonts w:ascii="Times New Roman" w:hAnsi="Times New Roman" w:cs="Times New Roman"/>
        </w:rPr>
        <w:t xml:space="preserve"> </w:t>
      </w:r>
      <w:r w:rsidR="0015304E" w:rsidRPr="005A6747">
        <w:rPr>
          <w:rFonts w:ascii="Times New Roman" w:hAnsi="Times New Roman" w:cs="Times New Roman"/>
        </w:rPr>
        <w:t>(see attached);</w:t>
      </w:r>
      <w:r w:rsidR="0015304E" w:rsidRPr="0015304E">
        <w:t xml:space="preserve"> </w:t>
      </w:r>
    </w:p>
    <w:p w14:paraId="1C8A32B0" w14:textId="77777777" w:rsidR="003C54A8" w:rsidRDefault="002B6A6D" w:rsidP="0015304E">
      <w:pPr>
        <w:pStyle w:val="ListParagraph"/>
        <w:numPr>
          <w:ilvl w:val="0"/>
          <w:numId w:val="18"/>
        </w:numPr>
        <w:spacing w:after="240"/>
        <w:ind w:left="1800"/>
        <w:jc w:val="both"/>
        <w:rPr>
          <w:rFonts w:ascii="Times New Roman" w:hAnsi="Times New Roman" w:cs="Times New Roman"/>
        </w:rPr>
      </w:pPr>
      <w:r>
        <w:rPr>
          <w:rFonts w:ascii="Times New Roman" w:hAnsi="Times New Roman" w:cs="Times New Roman"/>
        </w:rPr>
        <w:t xml:space="preserve">Cover Letter and </w:t>
      </w:r>
      <w:r w:rsidR="0015304E" w:rsidRPr="0015304E">
        <w:rPr>
          <w:rFonts w:ascii="Times New Roman" w:hAnsi="Times New Roman" w:cs="Times New Roman"/>
        </w:rPr>
        <w:t>Declaration on honour on exclusion criteria and absence of conflict of interest</w:t>
      </w:r>
    </w:p>
    <w:p w14:paraId="7CC74F78" w14:textId="77777777" w:rsidR="003C54A8" w:rsidRPr="005A6747" w:rsidRDefault="003C54A8" w:rsidP="008E4254">
      <w:pPr>
        <w:pStyle w:val="Heading1"/>
        <w:numPr>
          <w:ilvl w:val="0"/>
          <w:numId w:val="5"/>
        </w:numPr>
        <w:spacing w:after="240"/>
        <w:jc w:val="both"/>
        <w:rPr>
          <w:rFonts w:ascii="Times New Roman" w:hAnsi="Times New Roman" w:cs="Times New Roman"/>
          <w:b/>
        </w:rPr>
      </w:pPr>
      <w:bookmarkStart w:id="16" w:name="_Toc80275487"/>
      <w:r w:rsidRPr="005A6747">
        <w:rPr>
          <w:rFonts w:ascii="Times New Roman" w:hAnsi="Times New Roman" w:cs="Times New Roman"/>
          <w:b/>
        </w:rPr>
        <w:t>Technical Bid Format and Content</w:t>
      </w:r>
      <w:bookmarkEnd w:id="16"/>
      <w:r w:rsidRPr="005A6747">
        <w:rPr>
          <w:rFonts w:ascii="Times New Roman" w:hAnsi="Times New Roman" w:cs="Times New Roman"/>
          <w:b/>
        </w:rPr>
        <w:t xml:space="preserve"> </w:t>
      </w:r>
    </w:p>
    <w:p w14:paraId="5A5BF13F" w14:textId="77777777" w:rsidR="00640773" w:rsidRPr="00640773" w:rsidRDefault="00640773" w:rsidP="00640773">
      <w:pPr>
        <w:pStyle w:val="ListParagraph"/>
        <w:numPr>
          <w:ilvl w:val="0"/>
          <w:numId w:val="1"/>
        </w:numPr>
        <w:jc w:val="both"/>
        <w:rPr>
          <w:rFonts w:ascii="Times New Roman" w:hAnsi="Times New Roman" w:cs="Times New Roman"/>
        </w:rPr>
      </w:pPr>
      <w:r w:rsidRPr="00640773">
        <w:rPr>
          <w:rFonts w:ascii="Times New Roman" w:hAnsi="Times New Roman" w:cs="Times New Roman"/>
        </w:rPr>
        <w:t>A technical proposal outlining the understanding of the assignment and tentative methodology. Provide an overview of your company, including its history, mission, and previous experience in delivering training programs.</w:t>
      </w:r>
    </w:p>
    <w:p w14:paraId="1442E3CB" w14:textId="77777777" w:rsidR="00640773" w:rsidRPr="00640773" w:rsidRDefault="00640773" w:rsidP="00640773">
      <w:pPr>
        <w:pStyle w:val="ListParagraph"/>
        <w:numPr>
          <w:ilvl w:val="0"/>
          <w:numId w:val="1"/>
        </w:numPr>
        <w:jc w:val="both"/>
        <w:rPr>
          <w:rFonts w:ascii="Times New Roman" w:hAnsi="Times New Roman" w:cs="Times New Roman"/>
        </w:rPr>
      </w:pPr>
      <w:r w:rsidRPr="00640773">
        <w:rPr>
          <w:rFonts w:ascii="Times New Roman" w:hAnsi="Times New Roman" w:cs="Times New Roman"/>
        </w:rPr>
        <w:t>Accreditation Certificate: Detail any relevant accreditations your company holds from recognized institutions in the respective training fields.</w:t>
      </w:r>
    </w:p>
    <w:p w14:paraId="3363FA7A" w14:textId="77777777" w:rsidR="003C54A8" w:rsidRPr="005A6747" w:rsidRDefault="003C54A8" w:rsidP="008E4254">
      <w:pPr>
        <w:pStyle w:val="ListParagraph"/>
        <w:numPr>
          <w:ilvl w:val="0"/>
          <w:numId w:val="1"/>
        </w:numPr>
        <w:ind w:left="810" w:hanging="270"/>
        <w:jc w:val="both"/>
        <w:rPr>
          <w:rFonts w:ascii="Times New Roman" w:hAnsi="Times New Roman" w:cs="Times New Roman"/>
        </w:rPr>
      </w:pPr>
      <w:r w:rsidRPr="005A6747">
        <w:rPr>
          <w:rFonts w:ascii="Times New Roman" w:hAnsi="Times New Roman" w:cs="Times New Roman"/>
        </w:rPr>
        <w:t xml:space="preserve">Where the Data Sheet requires the submission of the other documents, the other documents shall be included along with the Technical Bid. </w:t>
      </w:r>
    </w:p>
    <w:p w14:paraId="1D8CE986" w14:textId="77777777" w:rsidR="00FA7502" w:rsidRPr="005A6747" w:rsidRDefault="000C29CE" w:rsidP="008E4254">
      <w:pPr>
        <w:pStyle w:val="Heading1"/>
        <w:numPr>
          <w:ilvl w:val="0"/>
          <w:numId w:val="5"/>
        </w:numPr>
        <w:spacing w:after="240"/>
        <w:jc w:val="both"/>
        <w:rPr>
          <w:rFonts w:ascii="Times New Roman" w:hAnsi="Times New Roman" w:cs="Times New Roman"/>
          <w:b/>
        </w:rPr>
      </w:pPr>
      <w:bookmarkStart w:id="17" w:name="_Toc80275488"/>
      <w:r w:rsidRPr="005A6747">
        <w:rPr>
          <w:rFonts w:ascii="Times New Roman" w:hAnsi="Times New Roman" w:cs="Times New Roman"/>
          <w:b/>
        </w:rPr>
        <w:t>Financial offer</w:t>
      </w:r>
      <w:bookmarkEnd w:id="17"/>
    </w:p>
    <w:p w14:paraId="41E783EF" w14:textId="3FC1B17A" w:rsidR="00FA7502" w:rsidRPr="005A6747" w:rsidRDefault="00FA7502" w:rsidP="008E4254">
      <w:pPr>
        <w:pStyle w:val="ListParagraph"/>
        <w:numPr>
          <w:ilvl w:val="1"/>
          <w:numId w:val="20"/>
        </w:numPr>
        <w:spacing w:after="240"/>
        <w:jc w:val="both"/>
        <w:rPr>
          <w:rFonts w:ascii="Times New Roman" w:hAnsi="Times New Roman" w:cs="Times New Roman"/>
        </w:rPr>
      </w:pPr>
      <w:r w:rsidRPr="005A6747">
        <w:rPr>
          <w:rFonts w:ascii="Times New Roman" w:hAnsi="Times New Roman" w:cs="Times New Roman"/>
        </w:rPr>
        <w:t>The Financial Offer shall list all major cost components associated with the goods and related services, and the detailed breakdown of such costs. All goods and services described in the Technical Bid must be priced separately on a one-to-one correspondence.</w:t>
      </w:r>
    </w:p>
    <w:p w14:paraId="69BD41E3" w14:textId="77777777" w:rsidR="00FA7502" w:rsidRPr="005A6747" w:rsidRDefault="00FA7502" w:rsidP="008E4254">
      <w:pPr>
        <w:pStyle w:val="ListParagraph"/>
        <w:numPr>
          <w:ilvl w:val="1"/>
          <w:numId w:val="20"/>
        </w:numPr>
        <w:spacing w:after="240"/>
        <w:jc w:val="both"/>
        <w:rPr>
          <w:rFonts w:ascii="Times New Roman" w:hAnsi="Times New Roman" w:cs="Times New Roman"/>
        </w:rPr>
      </w:pPr>
      <w:r w:rsidRPr="005A6747">
        <w:rPr>
          <w:rFonts w:ascii="Times New Roman" w:hAnsi="Times New Roman" w:cs="Times New Roman"/>
        </w:rPr>
        <w:t xml:space="preserve">A financial offer calculated on a Delivered </w:t>
      </w:r>
      <w:r w:rsidR="005B5894" w:rsidRPr="005A6747">
        <w:rPr>
          <w:rFonts w:ascii="Times New Roman" w:hAnsi="Times New Roman" w:cs="Times New Roman"/>
        </w:rPr>
        <w:t>at</w:t>
      </w:r>
      <w:r w:rsidRPr="005A6747">
        <w:rPr>
          <w:rFonts w:ascii="Times New Roman" w:hAnsi="Times New Roman" w:cs="Times New Roman"/>
        </w:rPr>
        <w:t xml:space="preserve"> Place [DAP</w:t>
      </w:r>
      <w:r w:rsidR="005B5894" w:rsidRPr="005A6747">
        <w:rPr>
          <w:rFonts w:ascii="Times New Roman" w:hAnsi="Times New Roman" w:cs="Times New Roman"/>
        </w:rPr>
        <w:t>] basis</w:t>
      </w:r>
      <w:r w:rsidRPr="005A6747">
        <w:rPr>
          <w:rFonts w:ascii="Times New Roman" w:hAnsi="Times New Roman" w:cs="Times New Roman"/>
        </w:rPr>
        <w:t xml:space="preserve"> for the </w:t>
      </w:r>
      <w:r w:rsidR="0053642D" w:rsidRPr="005A6747">
        <w:rPr>
          <w:rFonts w:ascii="Times New Roman" w:hAnsi="Times New Roman" w:cs="Times New Roman"/>
        </w:rPr>
        <w:t xml:space="preserve">goods and related services </w:t>
      </w:r>
      <w:r w:rsidRPr="005A6747">
        <w:rPr>
          <w:rFonts w:ascii="Times New Roman" w:hAnsi="Times New Roman" w:cs="Times New Roman"/>
        </w:rPr>
        <w:t>te</w:t>
      </w:r>
      <w:r w:rsidR="005B5894" w:rsidRPr="005A6747">
        <w:rPr>
          <w:rFonts w:ascii="Times New Roman" w:hAnsi="Times New Roman" w:cs="Times New Roman"/>
        </w:rPr>
        <w:t>ndered.</w:t>
      </w:r>
    </w:p>
    <w:p w14:paraId="1C95880B" w14:textId="77777777" w:rsidR="00FA7502" w:rsidRPr="005A6747" w:rsidRDefault="00FA7502" w:rsidP="008E4254">
      <w:pPr>
        <w:pStyle w:val="ListParagraph"/>
        <w:numPr>
          <w:ilvl w:val="1"/>
          <w:numId w:val="20"/>
        </w:numPr>
        <w:spacing w:after="240"/>
        <w:jc w:val="both"/>
        <w:rPr>
          <w:rFonts w:ascii="Times New Roman" w:hAnsi="Times New Roman" w:cs="Times New Roman"/>
        </w:rPr>
      </w:pPr>
      <w:r w:rsidRPr="005A6747">
        <w:rPr>
          <w:rFonts w:ascii="Times New Roman" w:hAnsi="Times New Roman" w:cs="Times New Roman"/>
        </w:rPr>
        <w:t xml:space="preserve">Any output and activities described in the Technical Bid but not priced in the </w:t>
      </w:r>
      <w:r w:rsidR="00E9367C" w:rsidRPr="005A6747">
        <w:rPr>
          <w:rFonts w:ascii="Times New Roman" w:hAnsi="Times New Roman" w:cs="Times New Roman"/>
        </w:rPr>
        <w:t>Financial Offer</w:t>
      </w:r>
      <w:r w:rsidRPr="005A6747">
        <w:rPr>
          <w:rFonts w:ascii="Times New Roman" w:hAnsi="Times New Roman" w:cs="Times New Roman"/>
        </w:rPr>
        <w:t>, shall be assumed to be included in the prices of the items or activities, as well as in the final total price of the bid.</w:t>
      </w:r>
    </w:p>
    <w:p w14:paraId="2F90DB06" w14:textId="77777777" w:rsidR="00FA7502" w:rsidRPr="005A6747" w:rsidRDefault="00FA7502" w:rsidP="008E4254">
      <w:pPr>
        <w:pStyle w:val="Heading1"/>
        <w:numPr>
          <w:ilvl w:val="0"/>
          <w:numId w:val="5"/>
        </w:numPr>
        <w:spacing w:after="240"/>
        <w:jc w:val="both"/>
        <w:rPr>
          <w:rFonts w:ascii="Times New Roman" w:hAnsi="Times New Roman" w:cs="Times New Roman"/>
          <w:b/>
        </w:rPr>
      </w:pPr>
      <w:bookmarkStart w:id="18" w:name="_Toc80275489"/>
      <w:r w:rsidRPr="005A6747">
        <w:rPr>
          <w:rFonts w:ascii="Times New Roman" w:hAnsi="Times New Roman" w:cs="Times New Roman"/>
          <w:b/>
        </w:rPr>
        <w:t>Currency</w:t>
      </w:r>
      <w:bookmarkEnd w:id="18"/>
    </w:p>
    <w:p w14:paraId="632F4487" w14:textId="77777777" w:rsidR="00FA7502" w:rsidRPr="005A6747" w:rsidRDefault="00FA7502" w:rsidP="008E4254">
      <w:pPr>
        <w:pStyle w:val="ListParagraph"/>
        <w:numPr>
          <w:ilvl w:val="0"/>
          <w:numId w:val="21"/>
        </w:numPr>
        <w:spacing w:after="240"/>
        <w:ind w:left="720"/>
        <w:jc w:val="both"/>
        <w:rPr>
          <w:rFonts w:ascii="Times New Roman" w:hAnsi="Times New Roman" w:cs="Times New Roman"/>
        </w:rPr>
      </w:pPr>
      <w:r w:rsidRPr="005A6747">
        <w:rPr>
          <w:rFonts w:ascii="Times New Roman" w:hAnsi="Times New Roman" w:cs="Times New Roman"/>
        </w:rPr>
        <w:t>Tenders must be presented in Euro.</w:t>
      </w:r>
    </w:p>
    <w:p w14:paraId="2764D698" w14:textId="77777777" w:rsidR="00FA7502" w:rsidRPr="005A6747" w:rsidRDefault="00FA7502" w:rsidP="008E4254">
      <w:pPr>
        <w:pStyle w:val="Heading1"/>
        <w:numPr>
          <w:ilvl w:val="0"/>
          <w:numId w:val="5"/>
        </w:numPr>
        <w:jc w:val="both"/>
        <w:rPr>
          <w:rFonts w:ascii="Times New Roman" w:hAnsi="Times New Roman" w:cs="Times New Roman"/>
          <w:b/>
        </w:rPr>
      </w:pPr>
      <w:bookmarkStart w:id="19" w:name="_Toc80275490"/>
      <w:r w:rsidRPr="005A6747">
        <w:rPr>
          <w:rFonts w:ascii="Times New Roman" w:hAnsi="Times New Roman" w:cs="Times New Roman"/>
          <w:b/>
        </w:rPr>
        <w:lastRenderedPageBreak/>
        <w:t>Documents Establishing the Eligibility and Qualifications of the Bidder</w:t>
      </w:r>
      <w:bookmarkEnd w:id="19"/>
    </w:p>
    <w:p w14:paraId="6289601B" w14:textId="77777777" w:rsidR="00FA7502" w:rsidRPr="005A6747" w:rsidRDefault="00E02949" w:rsidP="008E4254">
      <w:pPr>
        <w:pStyle w:val="Heading3"/>
        <w:numPr>
          <w:ilvl w:val="0"/>
          <w:numId w:val="22"/>
        </w:numPr>
        <w:jc w:val="both"/>
        <w:rPr>
          <w:rFonts w:ascii="Times New Roman" w:hAnsi="Times New Roman" w:cs="Times New Roman"/>
          <w:b/>
        </w:rPr>
      </w:pPr>
      <w:bookmarkStart w:id="20" w:name="_Toc80275491"/>
      <w:r w:rsidRPr="005A6747">
        <w:rPr>
          <w:rFonts w:ascii="Times New Roman" w:hAnsi="Times New Roman" w:cs="Times New Roman"/>
          <w:b/>
        </w:rPr>
        <w:t xml:space="preserve">17.1 </w:t>
      </w:r>
      <w:r w:rsidR="001A59E3" w:rsidRPr="005A6747">
        <w:rPr>
          <w:rFonts w:ascii="Times New Roman" w:hAnsi="Times New Roman" w:cs="Times New Roman"/>
          <w:b/>
        </w:rPr>
        <w:t>Tender submission form including:</w:t>
      </w:r>
      <w:bookmarkEnd w:id="20"/>
    </w:p>
    <w:p w14:paraId="3F12D32C"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bookmarkStart w:id="21" w:name="_Toc80275492"/>
      <w:r w:rsidRPr="00640773">
        <w:rPr>
          <w:rFonts w:ascii="Times New Roman" w:eastAsiaTheme="minorHAnsi" w:hAnsi="Times New Roman" w:cs="Times New Roman"/>
          <w:color w:val="auto"/>
          <w:sz w:val="22"/>
          <w:szCs w:val="22"/>
        </w:rPr>
        <w:t>A technical proposal outlining the understanding of the assignment and tentative methodology. Provide an overview of your company, including its history, mission, and previous experience in delivering training programs.</w:t>
      </w:r>
    </w:p>
    <w:p w14:paraId="503C2782"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Accreditation Certificate: Detail any relevant accreditations your company holds from recognized institutions in the respective training fields.</w:t>
      </w:r>
    </w:p>
    <w:p w14:paraId="2EC48EFA"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 xml:space="preserve">Copy of registration certificate and Fiscal &amp; Unique Number certificate from relevant Registry in the country of origin defining the constitution or legal status, place of registration, and principal place of business. </w:t>
      </w:r>
    </w:p>
    <w:p w14:paraId="45ADE41D"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Curriculum Vitae (CV) - Company: Submit a detailed CV outlining your company's expertise, key personnel, and successful training programs.</w:t>
      </w:r>
    </w:p>
    <w:p w14:paraId="3B14F777"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Curriculum Vitae (CV) - Trainers/Experts: Provide CVs for each trainer or expert who will be involved in delivering the training programs. Highlight their qualifications and experience.</w:t>
      </w:r>
    </w:p>
    <w:p w14:paraId="2E665C49"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Cost Proposal: Clearly outline the cost structure for each training program, including any additional fees or expenses. Specify if there are any variations in costs among the different training services. Labyrinth is VAT exempted; therefore, all costs associated with the training services should be budgeted without the inclusion of Value Added Tax (VAT).</w:t>
      </w:r>
    </w:p>
    <w:p w14:paraId="27EF1E02"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Additional Annexes: List of clients and reference letters.</w:t>
      </w:r>
    </w:p>
    <w:p w14:paraId="1754CB56" w14:textId="77777777" w:rsidR="00640773" w:rsidRDefault="00640773" w:rsidP="00640773">
      <w:pPr>
        <w:pStyle w:val="Heading3"/>
        <w:ind w:left="720"/>
        <w:jc w:val="both"/>
        <w:rPr>
          <w:rFonts w:ascii="Times New Roman" w:hAnsi="Times New Roman" w:cs="Times New Roman"/>
          <w:b/>
        </w:rPr>
      </w:pPr>
    </w:p>
    <w:p w14:paraId="09929567" w14:textId="242AC1AD" w:rsidR="00C47288" w:rsidRPr="005A6747" w:rsidRDefault="00E02949" w:rsidP="008E4254">
      <w:pPr>
        <w:pStyle w:val="Heading3"/>
        <w:numPr>
          <w:ilvl w:val="0"/>
          <w:numId w:val="22"/>
        </w:numPr>
        <w:jc w:val="both"/>
        <w:rPr>
          <w:rFonts w:ascii="Times New Roman" w:hAnsi="Times New Roman" w:cs="Times New Roman"/>
          <w:b/>
        </w:rPr>
      </w:pPr>
      <w:r w:rsidRPr="005A6747">
        <w:rPr>
          <w:rFonts w:ascii="Times New Roman" w:hAnsi="Times New Roman" w:cs="Times New Roman"/>
          <w:b/>
        </w:rPr>
        <w:t xml:space="preserve">17.2 </w:t>
      </w:r>
      <w:r w:rsidR="00C47288" w:rsidRPr="005A6747">
        <w:rPr>
          <w:rFonts w:ascii="Times New Roman" w:hAnsi="Times New Roman" w:cs="Times New Roman"/>
          <w:b/>
        </w:rPr>
        <w:t>Your tender may be rejected if you do not provide satisfactory answers to the following:</w:t>
      </w:r>
      <w:bookmarkEnd w:id="21"/>
    </w:p>
    <w:p w14:paraId="577A36DB" w14:textId="77777777" w:rsidR="00C47288" w:rsidRPr="005A6747" w:rsidRDefault="00C47288" w:rsidP="008E4254">
      <w:pPr>
        <w:pStyle w:val="ListParagraph"/>
        <w:numPr>
          <w:ilvl w:val="0"/>
          <w:numId w:val="3"/>
        </w:numPr>
        <w:jc w:val="both"/>
        <w:rPr>
          <w:rFonts w:ascii="Times New Roman" w:hAnsi="Times New Roman" w:cs="Times New Roman"/>
        </w:rPr>
      </w:pPr>
      <w:r w:rsidRPr="005A6747">
        <w:rPr>
          <w:rFonts w:ascii="Times New Roman" w:hAnsi="Times New Roman" w:cs="Times New Roman"/>
        </w:rPr>
        <w:t>Your organization, any director or partner or any other person with representation powers has been convicted or is under disciplinary investigation for unlawful competition, violation of trade secrets, appropriation or misuse of intellectual property or misuse or unauthorized disclosure of internal information of the Employer or other Contractors of his services.</w:t>
      </w:r>
    </w:p>
    <w:p w14:paraId="06975BDF" w14:textId="77777777" w:rsidR="00C47288" w:rsidRPr="005A6747" w:rsidRDefault="00C47288" w:rsidP="008E4254">
      <w:pPr>
        <w:pStyle w:val="ListParagraph"/>
        <w:numPr>
          <w:ilvl w:val="0"/>
          <w:numId w:val="3"/>
        </w:numPr>
        <w:jc w:val="both"/>
        <w:rPr>
          <w:rFonts w:ascii="Times New Roman" w:hAnsi="Times New Roman" w:cs="Times New Roman"/>
        </w:rPr>
      </w:pPr>
      <w:r w:rsidRPr="005A6747">
        <w:rPr>
          <w:rFonts w:ascii="Times New Roman" w:hAnsi="Times New Roman" w:cs="Times New Roman"/>
        </w:rPr>
        <w:t>Has, in the past two (2) years, been adjudged to be bankrupt or insolvent by a court of competent jurisdiction, or is currently the subject of proceedings: (i) for a declaration of bankruptcy, (ii) for an order for compulsory winding up or administration by the court or (iiii) of any other similar proceedings under the law of Kosovo or any other jurisdiction.</w:t>
      </w:r>
    </w:p>
    <w:p w14:paraId="77AC2FCF" w14:textId="77777777" w:rsidR="00CF7A03" w:rsidRPr="005A6747" w:rsidRDefault="00CF7A03" w:rsidP="008E4254">
      <w:pPr>
        <w:pStyle w:val="ListParagraph"/>
        <w:numPr>
          <w:ilvl w:val="0"/>
          <w:numId w:val="3"/>
        </w:numPr>
        <w:jc w:val="both"/>
        <w:rPr>
          <w:rFonts w:ascii="Times New Roman" w:hAnsi="Times New Roman" w:cs="Times New Roman"/>
        </w:rPr>
      </w:pPr>
      <w:r w:rsidRPr="005A6747">
        <w:rPr>
          <w:rFonts w:ascii="Times New Roman" w:hAnsi="Times New Roman" w:cs="Times New Roman"/>
        </w:rPr>
        <w:t xml:space="preserve">Bids submitted by two (2) or more Bidders shall all be rejected by Contracting Authority if they are found to have any of the following: </w:t>
      </w:r>
    </w:p>
    <w:p w14:paraId="23B30213" w14:textId="77777777" w:rsidR="00CF7A03" w:rsidRPr="005A6747" w:rsidRDefault="00CF7A03" w:rsidP="008E4254">
      <w:pPr>
        <w:pStyle w:val="ListParagraph"/>
        <w:numPr>
          <w:ilvl w:val="1"/>
          <w:numId w:val="3"/>
        </w:numPr>
        <w:jc w:val="both"/>
        <w:rPr>
          <w:rFonts w:ascii="Times New Roman" w:hAnsi="Times New Roman" w:cs="Times New Roman"/>
        </w:rPr>
      </w:pPr>
      <w:r w:rsidRPr="005A6747">
        <w:rPr>
          <w:rFonts w:ascii="Times New Roman" w:hAnsi="Times New Roman" w:cs="Times New Roman"/>
        </w:rPr>
        <w:t>they have at least one controlling partner, director or shareholder in common; or</w:t>
      </w:r>
    </w:p>
    <w:p w14:paraId="25635FB5" w14:textId="77777777" w:rsidR="00CF7A03" w:rsidRPr="005A6747" w:rsidRDefault="00CF7A03" w:rsidP="008E4254">
      <w:pPr>
        <w:pStyle w:val="ListParagraph"/>
        <w:numPr>
          <w:ilvl w:val="1"/>
          <w:numId w:val="3"/>
        </w:numPr>
        <w:jc w:val="both"/>
        <w:rPr>
          <w:rFonts w:ascii="Times New Roman" w:hAnsi="Times New Roman" w:cs="Times New Roman"/>
        </w:rPr>
      </w:pPr>
      <w:r w:rsidRPr="005A6747">
        <w:rPr>
          <w:rFonts w:ascii="Times New Roman" w:hAnsi="Times New Roman" w:cs="Times New Roman"/>
        </w:rPr>
        <w:t>any one of them receive or have received any direct or indirect subsidy from the other/s; or</w:t>
      </w:r>
    </w:p>
    <w:p w14:paraId="705B5D32" w14:textId="77777777" w:rsidR="00CF7A03" w:rsidRPr="005A6747" w:rsidRDefault="00CF7A03" w:rsidP="008E4254">
      <w:pPr>
        <w:pStyle w:val="ListParagraph"/>
        <w:numPr>
          <w:ilvl w:val="1"/>
          <w:numId w:val="3"/>
        </w:numPr>
        <w:jc w:val="both"/>
        <w:rPr>
          <w:rFonts w:ascii="Times New Roman" w:hAnsi="Times New Roman" w:cs="Times New Roman"/>
        </w:rPr>
      </w:pPr>
      <w:r w:rsidRPr="005A6747">
        <w:rPr>
          <w:rFonts w:ascii="Times New Roman" w:hAnsi="Times New Roman" w:cs="Times New Roman"/>
        </w:rPr>
        <w:t>they have the same legal representative for purposes of this ITT;</w:t>
      </w:r>
    </w:p>
    <w:p w14:paraId="7C133B13" w14:textId="77777777" w:rsidR="00C47288" w:rsidRPr="005A6747" w:rsidRDefault="00E02949" w:rsidP="008E4254">
      <w:pPr>
        <w:pStyle w:val="Heading3"/>
        <w:numPr>
          <w:ilvl w:val="0"/>
          <w:numId w:val="22"/>
        </w:numPr>
        <w:jc w:val="both"/>
        <w:rPr>
          <w:rFonts w:ascii="Times New Roman" w:hAnsi="Times New Roman" w:cs="Times New Roman"/>
          <w:b/>
        </w:rPr>
      </w:pPr>
      <w:bookmarkStart w:id="22" w:name="_Toc80275493"/>
      <w:r w:rsidRPr="005A6747">
        <w:rPr>
          <w:rFonts w:ascii="Times New Roman" w:hAnsi="Times New Roman" w:cs="Times New Roman"/>
          <w:b/>
        </w:rPr>
        <w:t xml:space="preserve">17.3 </w:t>
      </w:r>
      <w:r w:rsidR="00C47288" w:rsidRPr="005A6747">
        <w:rPr>
          <w:rFonts w:ascii="Times New Roman" w:hAnsi="Times New Roman" w:cs="Times New Roman"/>
          <w:b/>
        </w:rPr>
        <w:t>Rejection for not providing Capacity/Technical ability and eligibility requirements</w:t>
      </w:r>
      <w:bookmarkEnd w:id="22"/>
    </w:p>
    <w:p w14:paraId="08CE481C" w14:textId="77777777" w:rsidR="00C47288" w:rsidRPr="005A6747" w:rsidRDefault="00C47288" w:rsidP="008E4254">
      <w:pPr>
        <w:pStyle w:val="ListParagraph"/>
        <w:numPr>
          <w:ilvl w:val="0"/>
          <w:numId w:val="4"/>
        </w:numPr>
        <w:ind w:left="1260"/>
        <w:jc w:val="both"/>
        <w:rPr>
          <w:rFonts w:ascii="Times New Roman" w:hAnsi="Times New Roman" w:cs="Times New Roman"/>
        </w:rPr>
      </w:pPr>
      <w:r w:rsidRPr="005A6747">
        <w:rPr>
          <w:rFonts w:ascii="Times New Roman" w:hAnsi="Times New Roman" w:cs="Times New Roman"/>
        </w:rPr>
        <w:t xml:space="preserve">Not providing sufficient information for similar projects/services for the last three years </w:t>
      </w:r>
    </w:p>
    <w:p w14:paraId="6CB1058E" w14:textId="77777777" w:rsidR="00C47288" w:rsidRPr="005A6747" w:rsidRDefault="00C47288" w:rsidP="008E4254">
      <w:pPr>
        <w:pStyle w:val="ListParagraph"/>
        <w:numPr>
          <w:ilvl w:val="0"/>
          <w:numId w:val="4"/>
        </w:numPr>
        <w:ind w:left="1260"/>
        <w:jc w:val="both"/>
        <w:rPr>
          <w:rFonts w:ascii="Times New Roman" w:hAnsi="Times New Roman" w:cs="Times New Roman"/>
        </w:rPr>
      </w:pPr>
      <w:r w:rsidRPr="005A6747">
        <w:rPr>
          <w:rFonts w:ascii="Times New Roman" w:hAnsi="Times New Roman" w:cs="Times New Roman"/>
        </w:rPr>
        <w:t xml:space="preserve">Non-compliance with the tender </w:t>
      </w:r>
      <w:r w:rsidR="005D560F" w:rsidRPr="005A6747">
        <w:rPr>
          <w:rFonts w:ascii="Times New Roman" w:hAnsi="Times New Roman" w:cs="Times New Roman"/>
        </w:rPr>
        <w:t>submission requirements.</w:t>
      </w:r>
      <w:r w:rsidRPr="005A6747">
        <w:rPr>
          <w:rFonts w:ascii="Times New Roman" w:hAnsi="Times New Roman" w:cs="Times New Roman"/>
        </w:rPr>
        <w:t xml:space="preserve"> </w:t>
      </w:r>
    </w:p>
    <w:p w14:paraId="5E2EF8F1" w14:textId="77777777" w:rsidR="000E6E65" w:rsidRPr="005A6747" w:rsidRDefault="00C47288" w:rsidP="008E4254">
      <w:pPr>
        <w:pStyle w:val="ListParagraph"/>
        <w:numPr>
          <w:ilvl w:val="0"/>
          <w:numId w:val="4"/>
        </w:numPr>
        <w:ind w:left="1260"/>
        <w:jc w:val="both"/>
        <w:rPr>
          <w:rFonts w:ascii="Times New Roman" w:hAnsi="Times New Roman" w:cs="Times New Roman"/>
        </w:rPr>
      </w:pPr>
      <w:r w:rsidRPr="005A6747">
        <w:rPr>
          <w:rFonts w:ascii="Times New Roman" w:hAnsi="Times New Roman" w:cs="Times New Roman"/>
        </w:rPr>
        <w:t>If tender is not compliant with specifications and/or other substantive requirements.</w:t>
      </w:r>
      <w:r w:rsidR="000E6E65" w:rsidRPr="005A6747">
        <w:rPr>
          <w:rFonts w:ascii="Times New Roman" w:hAnsi="Times New Roman" w:cs="Times New Roman"/>
        </w:rPr>
        <w:t xml:space="preserve"> </w:t>
      </w:r>
    </w:p>
    <w:p w14:paraId="4B11262B" w14:textId="77777777" w:rsidR="0046781A" w:rsidRPr="005A6747" w:rsidRDefault="0046781A" w:rsidP="008E4254">
      <w:pPr>
        <w:pStyle w:val="Heading1"/>
        <w:numPr>
          <w:ilvl w:val="0"/>
          <w:numId w:val="5"/>
        </w:numPr>
        <w:spacing w:after="240"/>
        <w:jc w:val="both"/>
        <w:rPr>
          <w:rFonts w:ascii="Times New Roman" w:hAnsi="Times New Roman" w:cs="Times New Roman"/>
          <w:b/>
        </w:rPr>
      </w:pPr>
      <w:bookmarkStart w:id="23" w:name="_Toc80275494"/>
      <w:r w:rsidRPr="005A6747">
        <w:rPr>
          <w:rFonts w:ascii="Times New Roman" w:hAnsi="Times New Roman" w:cs="Times New Roman"/>
          <w:b/>
        </w:rPr>
        <w:lastRenderedPageBreak/>
        <w:t>Joint Venture, Consortium or Association</w:t>
      </w:r>
      <w:bookmarkEnd w:id="23"/>
    </w:p>
    <w:p w14:paraId="6BF219AF" w14:textId="77777777" w:rsidR="0046781A" w:rsidRPr="005A6747" w:rsidRDefault="0046781A" w:rsidP="008E4254">
      <w:pPr>
        <w:pStyle w:val="ListParagraph"/>
        <w:numPr>
          <w:ilvl w:val="1"/>
          <w:numId w:val="24"/>
        </w:numPr>
        <w:spacing w:after="240"/>
        <w:ind w:left="720"/>
        <w:jc w:val="both"/>
        <w:rPr>
          <w:rFonts w:ascii="Times New Roman" w:hAnsi="Times New Roman" w:cs="Times New Roman"/>
        </w:rPr>
      </w:pPr>
      <w:r w:rsidRPr="005A6747">
        <w:rPr>
          <w:rFonts w:ascii="Times New Roman" w:hAnsi="Times New Roman" w:cs="Times New Roman"/>
        </w:rPr>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41D03527" w14:textId="77777777" w:rsidR="00D9024B" w:rsidRPr="005A6747" w:rsidRDefault="00D9024B" w:rsidP="008E4254">
      <w:pPr>
        <w:pStyle w:val="Heading1"/>
        <w:numPr>
          <w:ilvl w:val="0"/>
          <w:numId w:val="5"/>
        </w:numPr>
        <w:jc w:val="both"/>
        <w:rPr>
          <w:rFonts w:ascii="Times New Roman" w:hAnsi="Times New Roman" w:cs="Times New Roman"/>
          <w:b/>
        </w:rPr>
      </w:pPr>
      <w:bookmarkStart w:id="24" w:name="_Toc80275495"/>
      <w:r w:rsidRPr="005A6747">
        <w:rPr>
          <w:rFonts w:ascii="Times New Roman" w:hAnsi="Times New Roman" w:cs="Times New Roman"/>
          <w:b/>
        </w:rPr>
        <w:t>Validity Period</w:t>
      </w:r>
      <w:bookmarkEnd w:id="24"/>
    </w:p>
    <w:p w14:paraId="6B93E644" w14:textId="77777777" w:rsidR="00D9024B" w:rsidRPr="005A6747" w:rsidRDefault="00D9024B" w:rsidP="008E4254">
      <w:pPr>
        <w:pStyle w:val="ListParagraph"/>
        <w:numPr>
          <w:ilvl w:val="1"/>
          <w:numId w:val="23"/>
        </w:numPr>
        <w:jc w:val="both"/>
        <w:rPr>
          <w:rFonts w:ascii="Times New Roman" w:hAnsi="Times New Roman" w:cs="Times New Roman"/>
        </w:rPr>
      </w:pPr>
      <w:r w:rsidRPr="005A6747">
        <w:rPr>
          <w:rFonts w:ascii="Times New Roman" w:hAnsi="Times New Roman" w:cs="Times New Roman"/>
        </w:rPr>
        <w:t xml:space="preserve">Bid shall remain valid for the period specified in the Data Sheet (DS no. </w:t>
      </w:r>
      <w:r w:rsidR="001B0E07" w:rsidRPr="005A6747">
        <w:rPr>
          <w:rFonts w:ascii="Times New Roman" w:hAnsi="Times New Roman" w:cs="Times New Roman"/>
        </w:rPr>
        <w:t>1</w:t>
      </w:r>
      <w:r w:rsidRPr="005A6747">
        <w:rPr>
          <w:rFonts w:ascii="Times New Roman" w:hAnsi="Times New Roman" w:cs="Times New Roman"/>
        </w:rPr>
        <w:t xml:space="preserve">8), commencing on the submission deadline date also indicated in the </w:t>
      </w:r>
      <w:r w:rsidR="00F0796B" w:rsidRPr="005A6747">
        <w:rPr>
          <w:rFonts w:ascii="Times New Roman" w:hAnsi="Times New Roman" w:cs="Times New Roman"/>
        </w:rPr>
        <w:t>Timetable.</w:t>
      </w:r>
      <w:r w:rsidRPr="005A6747">
        <w:rPr>
          <w:rFonts w:ascii="Times New Roman" w:hAnsi="Times New Roman" w:cs="Times New Roman"/>
        </w:rPr>
        <w:t xml:space="preserve"> A Bid valid for a shorter period shall be immediately rejected by Contracting Authority and rendered non-responsive.</w:t>
      </w:r>
    </w:p>
    <w:p w14:paraId="23F5BB63" w14:textId="77777777" w:rsidR="00D9024B" w:rsidRPr="005A6747" w:rsidRDefault="00D9024B" w:rsidP="008E4254">
      <w:pPr>
        <w:pStyle w:val="ListParagraph"/>
        <w:numPr>
          <w:ilvl w:val="1"/>
          <w:numId w:val="23"/>
        </w:numPr>
        <w:spacing w:before="240"/>
        <w:jc w:val="both"/>
        <w:rPr>
          <w:rFonts w:ascii="Times New Roman" w:hAnsi="Times New Roman" w:cs="Times New Roman"/>
        </w:rPr>
      </w:pPr>
      <w:r w:rsidRPr="005A6747">
        <w:rPr>
          <w:rFonts w:ascii="Times New Roman" w:hAnsi="Times New Roman" w:cs="Times New Roman"/>
        </w:rPr>
        <w:t xml:space="preserve">In exceptional circumstances, prior to the expiration of the Bid validity period, </w:t>
      </w:r>
      <w:r w:rsidR="001627DE" w:rsidRPr="005A6747">
        <w:rPr>
          <w:rFonts w:ascii="Times New Roman" w:hAnsi="Times New Roman" w:cs="Times New Roman"/>
        </w:rPr>
        <w:t>Contracting Authority</w:t>
      </w:r>
      <w:r w:rsidRPr="005A6747">
        <w:rPr>
          <w:rFonts w:ascii="Times New Roman" w:hAnsi="Times New Roman" w:cs="Times New Roman"/>
        </w:rPr>
        <w:t xml:space="preserve"> may request Bidders to extend the period of validity of their Bid. The request and the responses shall be made in writing, and shall be considered integral to the Bid.</w:t>
      </w:r>
    </w:p>
    <w:p w14:paraId="25228209" w14:textId="77777777" w:rsidR="00B94BBC" w:rsidRPr="005A6747" w:rsidRDefault="00B94BBC" w:rsidP="008E4254">
      <w:pPr>
        <w:pStyle w:val="Heading1"/>
        <w:numPr>
          <w:ilvl w:val="0"/>
          <w:numId w:val="5"/>
        </w:numPr>
        <w:rPr>
          <w:rFonts w:ascii="Times New Roman" w:hAnsi="Times New Roman" w:cs="Times New Roman"/>
          <w:b/>
        </w:rPr>
      </w:pPr>
      <w:r w:rsidRPr="005A6747">
        <w:rPr>
          <w:rFonts w:ascii="Times New Roman" w:hAnsi="Times New Roman" w:cs="Times New Roman"/>
          <w:b/>
        </w:rPr>
        <w:t xml:space="preserve">Submission, Opening and Evaluation </w:t>
      </w:r>
    </w:p>
    <w:p w14:paraId="37E3482B" w14:textId="77777777" w:rsidR="00A5305C" w:rsidRPr="005A6747" w:rsidRDefault="00A5305C" w:rsidP="00F232B1">
      <w:pPr>
        <w:pStyle w:val="Heading2"/>
        <w:jc w:val="both"/>
        <w:rPr>
          <w:rFonts w:ascii="Times New Roman" w:hAnsi="Times New Roman" w:cs="Times New Roman"/>
          <w:b/>
        </w:rPr>
      </w:pPr>
      <w:bookmarkStart w:id="25" w:name="_Toc80275496"/>
      <w:r w:rsidRPr="005A6747">
        <w:rPr>
          <w:rFonts w:ascii="Times New Roman" w:hAnsi="Times New Roman" w:cs="Times New Roman"/>
          <w:b/>
        </w:rPr>
        <w:t>20.1 Submission</w:t>
      </w:r>
      <w:bookmarkEnd w:id="25"/>
    </w:p>
    <w:p w14:paraId="25547C9A" w14:textId="77777777" w:rsidR="00B94BBC" w:rsidRPr="005A6747" w:rsidRDefault="00B94BBC" w:rsidP="001B0E07">
      <w:pPr>
        <w:pStyle w:val="ListParagraph"/>
        <w:numPr>
          <w:ilvl w:val="0"/>
          <w:numId w:val="25"/>
        </w:numPr>
        <w:jc w:val="both"/>
        <w:rPr>
          <w:rFonts w:ascii="Times New Roman" w:hAnsi="Times New Roman" w:cs="Times New Roman"/>
        </w:rPr>
      </w:pPr>
      <w:r w:rsidRPr="005A6747">
        <w:rPr>
          <w:rFonts w:ascii="Times New Roman" w:hAnsi="Times New Roman" w:cs="Times New Roman"/>
        </w:rPr>
        <w:t xml:space="preserve">The Bidder shall submit a signed and complete Bid comprising the documents and forms in accordance with </w:t>
      </w:r>
      <w:r w:rsidR="001B0E07" w:rsidRPr="005A6747">
        <w:rPr>
          <w:rFonts w:ascii="Times New Roman" w:hAnsi="Times New Roman" w:cs="Times New Roman"/>
        </w:rPr>
        <w:t>Data Sheet</w:t>
      </w:r>
      <w:r w:rsidRPr="005A6747">
        <w:rPr>
          <w:rFonts w:ascii="Times New Roman" w:hAnsi="Times New Roman" w:cs="Times New Roman"/>
        </w:rPr>
        <w:t xml:space="preserve"> </w:t>
      </w:r>
      <w:r w:rsidR="001B0E07" w:rsidRPr="005A6747">
        <w:rPr>
          <w:rFonts w:ascii="Times New Roman" w:hAnsi="Times New Roman" w:cs="Times New Roman"/>
        </w:rPr>
        <w:t>[25]</w:t>
      </w:r>
      <w:r w:rsidRPr="005A6747">
        <w:rPr>
          <w:rFonts w:ascii="Times New Roman" w:hAnsi="Times New Roman" w:cs="Times New Roman"/>
        </w:rPr>
        <w:t xml:space="preserve"> (</w:t>
      </w:r>
      <w:r w:rsidR="001B0E07" w:rsidRPr="005A6747">
        <w:rPr>
          <w:rFonts w:ascii="Times New Roman" w:hAnsi="Times New Roman" w:cs="Times New Roman"/>
        </w:rPr>
        <w:t>Documents to be submitted</w:t>
      </w:r>
      <w:r w:rsidRPr="005A6747">
        <w:rPr>
          <w:rFonts w:ascii="Times New Roman" w:hAnsi="Times New Roman" w:cs="Times New Roman"/>
        </w:rPr>
        <w:t>).</w:t>
      </w:r>
    </w:p>
    <w:p w14:paraId="353CF7C3" w14:textId="77777777" w:rsidR="00B94BBC" w:rsidRPr="005A6747" w:rsidRDefault="00B94BBC" w:rsidP="008E4254">
      <w:pPr>
        <w:pStyle w:val="ListParagraph"/>
        <w:numPr>
          <w:ilvl w:val="0"/>
          <w:numId w:val="25"/>
        </w:numPr>
        <w:jc w:val="both"/>
        <w:rPr>
          <w:rFonts w:ascii="Times New Roman" w:hAnsi="Times New Roman" w:cs="Times New Roman"/>
        </w:rPr>
      </w:pPr>
      <w:r w:rsidRPr="005A6747">
        <w:rPr>
          <w:rFonts w:ascii="Times New Roman" w:hAnsi="Times New Roman" w:cs="Times New Roman"/>
        </w:rPr>
        <w:t>An authorized representative of the Bidder shall sign the original submission letters in the required format for both the Technical Proposal and, if applicable, the Financial Proposal.</w:t>
      </w:r>
    </w:p>
    <w:p w14:paraId="7EF9C92E" w14:textId="77777777" w:rsidR="00D9024B" w:rsidRPr="005A6747" w:rsidRDefault="001B0E07" w:rsidP="008E4254">
      <w:pPr>
        <w:pStyle w:val="ListParagraph"/>
        <w:numPr>
          <w:ilvl w:val="0"/>
          <w:numId w:val="25"/>
        </w:numPr>
        <w:ind w:left="1080"/>
        <w:jc w:val="both"/>
        <w:rPr>
          <w:rFonts w:ascii="Times New Roman" w:hAnsi="Times New Roman" w:cs="Times New Roman"/>
        </w:rPr>
      </w:pPr>
      <w:r w:rsidRPr="005A6747">
        <w:rPr>
          <w:rFonts w:ascii="Times New Roman" w:hAnsi="Times New Roman" w:cs="Times New Roman"/>
        </w:rPr>
        <w:sym w:font="Wingdings" w:char="F078"/>
      </w:r>
      <w:r w:rsidR="00D9024B" w:rsidRPr="005A6747">
        <w:rPr>
          <w:rFonts w:ascii="Times New Roman" w:hAnsi="Times New Roman" w:cs="Times New Roman"/>
        </w:rPr>
        <w:t xml:space="preserve">The </w:t>
      </w:r>
      <w:r w:rsidR="00FE139A" w:rsidRPr="005A6747">
        <w:rPr>
          <w:rFonts w:ascii="Times New Roman" w:hAnsi="Times New Roman" w:cs="Times New Roman"/>
        </w:rPr>
        <w:t>bidders</w:t>
      </w:r>
      <w:r w:rsidR="00D9024B" w:rsidRPr="005A6747">
        <w:rPr>
          <w:rFonts w:ascii="Times New Roman" w:hAnsi="Times New Roman" w:cs="Times New Roman"/>
        </w:rPr>
        <w:t xml:space="preserve"> should submit the </w:t>
      </w:r>
      <w:r w:rsidR="00FE139A" w:rsidRPr="005A6747">
        <w:rPr>
          <w:rFonts w:ascii="Times New Roman" w:hAnsi="Times New Roman" w:cs="Times New Roman"/>
        </w:rPr>
        <w:t>bid</w:t>
      </w:r>
      <w:r w:rsidR="00D9024B" w:rsidRPr="005A6747">
        <w:rPr>
          <w:rFonts w:ascii="Times New Roman" w:hAnsi="Times New Roman" w:cs="Times New Roman"/>
        </w:rPr>
        <w:t xml:space="preserve"> through an electronic copy to email address stated in the Invitation to </w:t>
      </w:r>
      <w:r w:rsidR="00D53646" w:rsidRPr="005A6747">
        <w:rPr>
          <w:rFonts w:ascii="Times New Roman" w:hAnsi="Times New Roman" w:cs="Times New Roman"/>
        </w:rPr>
        <w:t>tender</w:t>
      </w:r>
      <w:r w:rsidR="00D53646">
        <w:rPr>
          <w:rFonts w:ascii="Times New Roman" w:hAnsi="Times New Roman" w:cs="Times New Roman"/>
        </w:rPr>
        <w:t xml:space="preserve"> letter</w:t>
      </w:r>
      <w:r w:rsidR="00D9024B" w:rsidRPr="005A6747">
        <w:rPr>
          <w:rFonts w:ascii="Times New Roman" w:hAnsi="Times New Roman" w:cs="Times New Roman"/>
        </w:rPr>
        <w:t xml:space="preserve"> with the subject of Reference Number of this</w:t>
      </w:r>
      <w:r w:rsidR="00565A7C" w:rsidRPr="005A6747">
        <w:rPr>
          <w:rFonts w:ascii="Times New Roman" w:hAnsi="Times New Roman" w:cs="Times New Roman"/>
        </w:rPr>
        <w:t xml:space="preserve"> ITT</w:t>
      </w:r>
      <w:r w:rsidR="00D9024B" w:rsidRPr="005A6747">
        <w:rPr>
          <w:rFonts w:ascii="Times New Roman" w:hAnsi="Times New Roman" w:cs="Times New Roman"/>
        </w:rPr>
        <w:t>. All submitted documents must conform to the requirements outlined in the instructions for tenderers and description of scope. Documents received after the deadline will not be considered.</w:t>
      </w:r>
    </w:p>
    <w:p w14:paraId="4FA7E5A4" w14:textId="77777777" w:rsidR="00D9024B" w:rsidRPr="005A6747" w:rsidRDefault="00D9024B" w:rsidP="00F232B1">
      <w:pPr>
        <w:pStyle w:val="ListParagraph"/>
        <w:ind w:left="1080"/>
        <w:jc w:val="both"/>
        <w:rPr>
          <w:rFonts w:ascii="Times New Roman" w:hAnsi="Times New Roman" w:cs="Times New Roman"/>
        </w:rPr>
      </w:pPr>
      <w:r w:rsidRPr="005A6747">
        <w:rPr>
          <w:rFonts w:ascii="Times New Roman" w:hAnsi="Times New Roman" w:cs="Times New Roman"/>
        </w:rPr>
        <w:t>or</w:t>
      </w:r>
    </w:p>
    <w:p w14:paraId="7721AF33" w14:textId="77777777" w:rsidR="00D9024B" w:rsidRPr="005A6747" w:rsidRDefault="00D9024B" w:rsidP="008E4254">
      <w:pPr>
        <w:pStyle w:val="ListParagraph"/>
        <w:numPr>
          <w:ilvl w:val="0"/>
          <w:numId w:val="25"/>
        </w:numPr>
        <w:ind w:left="1080"/>
        <w:jc w:val="both"/>
        <w:rPr>
          <w:rFonts w:ascii="Times New Roman" w:hAnsi="Times New Roman" w:cs="Times New Roman"/>
        </w:rPr>
      </w:pPr>
      <w:r w:rsidRPr="005A6747">
        <w:rPr>
          <w:rFonts w:ascii="Segoe UI Symbol" w:hAnsi="Segoe UI Symbol" w:cs="Segoe UI Symbol"/>
        </w:rPr>
        <w:t>☐</w:t>
      </w:r>
      <w:r w:rsidRPr="005A6747">
        <w:rPr>
          <w:rFonts w:ascii="Times New Roman" w:hAnsi="Times New Roman" w:cs="Times New Roman"/>
        </w:rPr>
        <w:t xml:space="preserve"> The tenderers should submit the </w:t>
      </w:r>
      <w:r w:rsidR="00FE139A" w:rsidRPr="005A6747">
        <w:rPr>
          <w:rFonts w:ascii="Times New Roman" w:hAnsi="Times New Roman" w:cs="Times New Roman"/>
        </w:rPr>
        <w:t>bid</w:t>
      </w:r>
      <w:r w:rsidRPr="005A6747">
        <w:rPr>
          <w:rFonts w:ascii="Times New Roman" w:hAnsi="Times New Roman" w:cs="Times New Roman"/>
        </w:rPr>
        <w:t xml:space="preserve"> in hard copy, in a clearly marked sealed envelope, to the address marked in the invitation to tender letter with reference title and statement of DO NOT OPEN BEFOR the date and time for the opening of bids, in accordance with ITT.</w:t>
      </w:r>
    </w:p>
    <w:p w14:paraId="624B2392" w14:textId="77777777" w:rsidR="00D9024B" w:rsidRPr="005A6747" w:rsidRDefault="00D9024B" w:rsidP="008E4254">
      <w:pPr>
        <w:pStyle w:val="ListParagraph"/>
        <w:numPr>
          <w:ilvl w:val="0"/>
          <w:numId w:val="25"/>
        </w:numPr>
        <w:jc w:val="both"/>
        <w:rPr>
          <w:rFonts w:ascii="Times New Roman" w:hAnsi="Times New Roman" w:cs="Times New Roman"/>
        </w:rPr>
      </w:pPr>
      <w:r w:rsidRPr="005A6747">
        <w:rPr>
          <w:rFonts w:ascii="Times New Roman" w:hAnsi="Times New Roman" w:cs="Times New Roman"/>
        </w:rPr>
        <w:t>Documents received after the deadline will not be considered.</w:t>
      </w:r>
    </w:p>
    <w:p w14:paraId="77A0958A" w14:textId="77777777" w:rsidR="00A5261B" w:rsidRPr="005A6747" w:rsidRDefault="00E02949" w:rsidP="00F232B1">
      <w:pPr>
        <w:pStyle w:val="Heading2"/>
        <w:jc w:val="both"/>
        <w:rPr>
          <w:rFonts w:ascii="Times New Roman" w:hAnsi="Times New Roman" w:cs="Times New Roman"/>
          <w:b/>
        </w:rPr>
      </w:pPr>
      <w:bookmarkStart w:id="26" w:name="_Toc80275497"/>
      <w:r w:rsidRPr="005A6747">
        <w:rPr>
          <w:rFonts w:ascii="Times New Roman" w:hAnsi="Times New Roman" w:cs="Times New Roman"/>
          <w:b/>
        </w:rPr>
        <w:t>2</w:t>
      </w:r>
      <w:r w:rsidR="00A5305C" w:rsidRPr="005A6747">
        <w:rPr>
          <w:rFonts w:ascii="Times New Roman" w:hAnsi="Times New Roman" w:cs="Times New Roman"/>
          <w:b/>
        </w:rPr>
        <w:t>0</w:t>
      </w:r>
      <w:r w:rsidRPr="005A6747">
        <w:rPr>
          <w:rFonts w:ascii="Times New Roman" w:hAnsi="Times New Roman" w:cs="Times New Roman"/>
          <w:b/>
        </w:rPr>
        <w:t>.</w:t>
      </w:r>
      <w:r w:rsidR="00A5305C" w:rsidRPr="005A6747">
        <w:rPr>
          <w:rFonts w:ascii="Times New Roman" w:hAnsi="Times New Roman" w:cs="Times New Roman"/>
          <w:b/>
        </w:rPr>
        <w:t>2</w:t>
      </w:r>
      <w:r w:rsidRPr="005A6747">
        <w:rPr>
          <w:rFonts w:ascii="Times New Roman" w:hAnsi="Times New Roman" w:cs="Times New Roman"/>
          <w:b/>
        </w:rPr>
        <w:t xml:space="preserve"> </w:t>
      </w:r>
      <w:r w:rsidR="00A5261B" w:rsidRPr="005A6747">
        <w:rPr>
          <w:rFonts w:ascii="Times New Roman" w:hAnsi="Times New Roman" w:cs="Times New Roman"/>
          <w:b/>
        </w:rPr>
        <w:t>Opening of tenders</w:t>
      </w:r>
      <w:bookmarkEnd w:id="26"/>
    </w:p>
    <w:p w14:paraId="6695D8D9" w14:textId="77777777" w:rsidR="00A5261B" w:rsidRPr="005A6747" w:rsidRDefault="00A5261B" w:rsidP="008E4254">
      <w:pPr>
        <w:pStyle w:val="ListParagraph"/>
        <w:numPr>
          <w:ilvl w:val="0"/>
          <w:numId w:val="26"/>
        </w:numPr>
        <w:jc w:val="both"/>
        <w:rPr>
          <w:rFonts w:ascii="Times New Roman" w:hAnsi="Times New Roman" w:cs="Times New Roman"/>
        </w:rPr>
      </w:pPr>
      <w:r w:rsidRPr="005A6747">
        <w:rPr>
          <w:rFonts w:ascii="Times New Roman" w:hAnsi="Times New Roman" w:cs="Times New Roman"/>
        </w:rPr>
        <w:t>The purpose of the opening session is to check whether the tenders are complete, whether the required documents have been properly included and whether the tenders are generally in order.</w:t>
      </w:r>
    </w:p>
    <w:p w14:paraId="1DACF7A4" w14:textId="77777777" w:rsidR="00A5261B" w:rsidRPr="005A6747" w:rsidRDefault="00A5261B" w:rsidP="008E4254">
      <w:pPr>
        <w:pStyle w:val="ListParagraph"/>
        <w:numPr>
          <w:ilvl w:val="0"/>
          <w:numId w:val="26"/>
        </w:numPr>
        <w:jc w:val="both"/>
        <w:rPr>
          <w:rFonts w:ascii="Times New Roman" w:hAnsi="Times New Roman" w:cs="Times New Roman"/>
        </w:rPr>
      </w:pPr>
      <w:r w:rsidRPr="005A6747">
        <w:rPr>
          <w:rFonts w:ascii="Times New Roman" w:hAnsi="Times New Roman" w:cs="Times New Roman"/>
        </w:rPr>
        <w:t xml:space="preserve">The tenders will be opened in restricted session by the appointed committee. </w:t>
      </w:r>
    </w:p>
    <w:p w14:paraId="0FA51D42" w14:textId="77777777" w:rsidR="00A5261B" w:rsidRPr="005A6747" w:rsidRDefault="00A5261B" w:rsidP="008E4254">
      <w:pPr>
        <w:pStyle w:val="ListParagraph"/>
        <w:numPr>
          <w:ilvl w:val="0"/>
          <w:numId w:val="26"/>
        </w:numPr>
        <w:jc w:val="both"/>
        <w:rPr>
          <w:rFonts w:ascii="Times New Roman" w:hAnsi="Times New Roman" w:cs="Times New Roman"/>
        </w:rPr>
      </w:pPr>
      <w:r w:rsidRPr="005A6747">
        <w:rPr>
          <w:rFonts w:ascii="Times New Roman" w:hAnsi="Times New Roman" w:cs="Times New Roman"/>
        </w:rPr>
        <w:t>Information relating to the examination, evaluation, and comparison of Bid, and the recommendation of contract award, shall not be disclosed to tenderers or any other persons not officially concerned with such process, even after publication of the contract award.</w:t>
      </w:r>
    </w:p>
    <w:p w14:paraId="4C6015D0" w14:textId="77777777" w:rsidR="00A5261B" w:rsidRPr="005A6747" w:rsidRDefault="00E02949" w:rsidP="00F232B1">
      <w:pPr>
        <w:pStyle w:val="Heading2"/>
        <w:jc w:val="both"/>
        <w:rPr>
          <w:rFonts w:ascii="Times New Roman" w:hAnsi="Times New Roman" w:cs="Times New Roman"/>
          <w:b/>
        </w:rPr>
      </w:pPr>
      <w:bookmarkStart w:id="27" w:name="_Toc80275498"/>
      <w:r w:rsidRPr="005A6747">
        <w:rPr>
          <w:rFonts w:ascii="Times New Roman" w:hAnsi="Times New Roman" w:cs="Times New Roman"/>
          <w:b/>
        </w:rPr>
        <w:t>2</w:t>
      </w:r>
      <w:r w:rsidR="00A5305C" w:rsidRPr="005A6747">
        <w:rPr>
          <w:rFonts w:ascii="Times New Roman" w:hAnsi="Times New Roman" w:cs="Times New Roman"/>
          <w:b/>
        </w:rPr>
        <w:t>0</w:t>
      </w:r>
      <w:r w:rsidRPr="005A6747">
        <w:rPr>
          <w:rFonts w:ascii="Times New Roman" w:hAnsi="Times New Roman" w:cs="Times New Roman"/>
          <w:b/>
        </w:rPr>
        <w:t>.</w:t>
      </w:r>
      <w:r w:rsidR="00A5305C" w:rsidRPr="005A6747">
        <w:rPr>
          <w:rFonts w:ascii="Times New Roman" w:hAnsi="Times New Roman" w:cs="Times New Roman"/>
          <w:b/>
        </w:rPr>
        <w:t>3</w:t>
      </w:r>
      <w:r w:rsidRPr="005A6747">
        <w:rPr>
          <w:rFonts w:ascii="Times New Roman" w:hAnsi="Times New Roman" w:cs="Times New Roman"/>
          <w:b/>
        </w:rPr>
        <w:t xml:space="preserve"> </w:t>
      </w:r>
      <w:r w:rsidR="00A5261B" w:rsidRPr="005A6747">
        <w:rPr>
          <w:rFonts w:ascii="Times New Roman" w:hAnsi="Times New Roman" w:cs="Times New Roman"/>
          <w:b/>
        </w:rPr>
        <w:t>Preliminary Examination of Bid</w:t>
      </w:r>
      <w:bookmarkEnd w:id="27"/>
    </w:p>
    <w:p w14:paraId="1D31A62E" w14:textId="77777777" w:rsidR="00F1301B" w:rsidRPr="005A6747" w:rsidRDefault="00F130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14C0EF7B" w14:textId="77777777" w:rsidR="00F1301B" w:rsidRPr="005A6747" w:rsidRDefault="00F130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lastRenderedPageBreak/>
        <w:t>If a tender does not comply with the tender dossier, it will be rejected immediately and may not subsequently be made to comply by correcting it or withdrawing the departure or restriction.</w:t>
      </w:r>
    </w:p>
    <w:p w14:paraId="48B00113" w14:textId="77777777" w:rsidR="00A5261B" w:rsidRPr="005A6747" w:rsidRDefault="00A526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 xml:space="preserve">Contracting Authority shall examine the Bid to determine whether they are complete with respect to minimum documentary requirements, whether the documents have been properly signed, whether or not the Bidder is in the sanctions list of terrorists and terrorist financiers, and in Contracting Authorities list of suspended and removed vendors, and whether the Bid are generally in order, among other indicators that may be used at this stage. </w:t>
      </w:r>
      <w:r w:rsidR="00F1301B" w:rsidRPr="005A6747">
        <w:rPr>
          <w:rFonts w:ascii="Times New Roman" w:hAnsi="Times New Roman" w:cs="Times New Roman"/>
        </w:rPr>
        <w:t>Contracting</w:t>
      </w:r>
      <w:r w:rsidRPr="005A6747">
        <w:rPr>
          <w:rFonts w:ascii="Times New Roman" w:hAnsi="Times New Roman" w:cs="Times New Roman"/>
        </w:rPr>
        <w:t xml:space="preserve"> may reject any Bid at this stage.</w:t>
      </w:r>
    </w:p>
    <w:p w14:paraId="23260301" w14:textId="77777777" w:rsidR="00FE139A" w:rsidRPr="005A6747" w:rsidRDefault="00FE139A"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Contracting Authority determination of a Bid’s responsiveness will be based on the contents of the Bid itself.</w:t>
      </w:r>
    </w:p>
    <w:p w14:paraId="044E13AF" w14:textId="77777777" w:rsidR="00FE139A" w:rsidRPr="005A6747" w:rsidRDefault="00FE139A"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A substantially responsive Bid is one that conforms to all the terms, conditions, and specifications of the ITT without material deviation, reservation, or omission.</w:t>
      </w:r>
    </w:p>
    <w:p w14:paraId="4255DDA4" w14:textId="77777777" w:rsidR="00FE139A" w:rsidRPr="005A6747" w:rsidRDefault="00FE139A"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If a Bid is not substantially responsive, it shall be rejected by Contracting Authority and may not subsequently be made responsive by the Bidder by correction of the material deviation, reservation, or omission.</w:t>
      </w:r>
    </w:p>
    <w:p w14:paraId="7324B7D7" w14:textId="77777777" w:rsidR="00F1301B" w:rsidRPr="005A6747" w:rsidRDefault="00F130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Only those Bids which comply to the Eligibility Criteria will be taken up for further technical evaluation.</w:t>
      </w:r>
    </w:p>
    <w:p w14:paraId="62AD9615" w14:textId="77777777" w:rsidR="003925E4" w:rsidRPr="005A6747" w:rsidRDefault="00A5305C" w:rsidP="00F232B1">
      <w:pPr>
        <w:pStyle w:val="Heading2"/>
        <w:jc w:val="both"/>
        <w:rPr>
          <w:rFonts w:ascii="Times New Roman" w:hAnsi="Times New Roman" w:cs="Times New Roman"/>
          <w:b/>
        </w:rPr>
      </w:pPr>
      <w:bookmarkStart w:id="28" w:name="_Toc80275499"/>
      <w:r w:rsidRPr="005A6747">
        <w:rPr>
          <w:rFonts w:ascii="Times New Roman" w:hAnsi="Times New Roman" w:cs="Times New Roman"/>
          <w:b/>
        </w:rPr>
        <w:t xml:space="preserve">20.4 </w:t>
      </w:r>
      <w:r w:rsidR="003925E4" w:rsidRPr="005A6747">
        <w:rPr>
          <w:rFonts w:ascii="Times New Roman" w:hAnsi="Times New Roman" w:cs="Times New Roman"/>
          <w:b/>
        </w:rPr>
        <w:t>Evaluation of Bid</w:t>
      </w:r>
      <w:bookmarkEnd w:id="28"/>
    </w:p>
    <w:p w14:paraId="3863A1E2" w14:textId="77777777" w:rsidR="003925E4" w:rsidRPr="005A6747" w:rsidRDefault="003925E4" w:rsidP="008E4254">
      <w:pPr>
        <w:pStyle w:val="ListParagraph"/>
        <w:numPr>
          <w:ilvl w:val="0"/>
          <w:numId w:val="28"/>
        </w:numPr>
        <w:jc w:val="both"/>
        <w:rPr>
          <w:rFonts w:ascii="Times New Roman" w:hAnsi="Times New Roman" w:cs="Times New Roman"/>
        </w:rPr>
      </w:pPr>
      <w:r w:rsidRPr="005A6747">
        <w:rPr>
          <w:rFonts w:ascii="Times New Roman" w:hAnsi="Times New Roman" w:cs="Times New Roman"/>
        </w:rPr>
        <w:t>After analysing the tenders deemed to comply in administrative terms, the evaluation committee will rule on the technical admissibility of each tender, classifying it as technically compliant or non-compliant.</w:t>
      </w:r>
    </w:p>
    <w:p w14:paraId="61463769" w14:textId="77777777" w:rsidR="00717141" w:rsidRPr="005A6747" w:rsidRDefault="00717141" w:rsidP="008E4254">
      <w:pPr>
        <w:pStyle w:val="ListParagraph"/>
        <w:numPr>
          <w:ilvl w:val="0"/>
          <w:numId w:val="28"/>
        </w:numPr>
        <w:jc w:val="both"/>
        <w:rPr>
          <w:rFonts w:ascii="Times New Roman" w:hAnsi="Times New Roman" w:cs="Times New Roman"/>
        </w:rPr>
      </w:pPr>
      <w:r w:rsidRPr="005A6747">
        <w:rPr>
          <w:rFonts w:ascii="Times New Roman" w:hAnsi="Times New Roman" w:cs="Times New Roman"/>
        </w:rPr>
        <w:t xml:space="preserve">Contracting’s Authority evaluation committee shall evaluate the Technical Proposals on the basis of their responsiveness to the Terms of Reference and the ITT, applying the evaluation criteria, sub-criteria, and point system specified in the </w:t>
      </w:r>
      <w:r w:rsidR="009F0147" w:rsidRPr="005A6747">
        <w:rPr>
          <w:rFonts w:ascii="Times New Roman" w:hAnsi="Times New Roman" w:cs="Times New Roman"/>
        </w:rPr>
        <w:t>Award Criteria.</w:t>
      </w:r>
      <w:r w:rsidRPr="005A6747">
        <w:rPr>
          <w:rFonts w:ascii="Times New Roman" w:hAnsi="Times New Roman" w:cs="Times New Roman"/>
        </w:rPr>
        <w:t xml:space="preserve"> Each responsive Bidder</w:t>
      </w:r>
      <w:r w:rsidR="00980076" w:rsidRPr="005A6747">
        <w:rPr>
          <w:rFonts w:ascii="Times New Roman" w:hAnsi="Times New Roman" w:cs="Times New Roman"/>
        </w:rPr>
        <w:t xml:space="preserve"> will be given a technical and financial score</w:t>
      </w:r>
      <w:r w:rsidRPr="005A6747">
        <w:rPr>
          <w:rFonts w:ascii="Times New Roman" w:hAnsi="Times New Roman" w:cs="Times New Roman"/>
        </w:rPr>
        <w:t>.</w:t>
      </w:r>
    </w:p>
    <w:p w14:paraId="5DC8AEF4" w14:textId="77777777" w:rsidR="003925E4" w:rsidRPr="005A6747" w:rsidRDefault="003925E4" w:rsidP="008E4254">
      <w:pPr>
        <w:pStyle w:val="ListParagraph"/>
        <w:numPr>
          <w:ilvl w:val="0"/>
          <w:numId w:val="28"/>
        </w:numPr>
        <w:jc w:val="both"/>
        <w:rPr>
          <w:rFonts w:ascii="Times New Roman" w:hAnsi="Times New Roman" w:cs="Times New Roman"/>
        </w:rPr>
      </w:pPr>
      <w:r w:rsidRPr="005A6747">
        <w:rPr>
          <w:rFonts w:ascii="Times New Roman" w:hAnsi="Times New Roman" w:cs="Times New Roman"/>
        </w:rPr>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Any such request for clarification must not distort competition. Decisions to the effect that a tender is not technically compliant must be duly justified in the evaluation minutes.</w:t>
      </w:r>
    </w:p>
    <w:p w14:paraId="76ECB17C" w14:textId="77777777" w:rsidR="003925E4" w:rsidRPr="005A6747" w:rsidRDefault="001D1D21" w:rsidP="001D1D21">
      <w:pPr>
        <w:pStyle w:val="Heading2"/>
        <w:rPr>
          <w:rFonts w:ascii="Times New Roman" w:hAnsi="Times New Roman" w:cs="Times New Roman"/>
          <w:b/>
        </w:rPr>
      </w:pPr>
      <w:bookmarkStart w:id="29" w:name="_Toc80275500"/>
      <w:r w:rsidRPr="005A6747">
        <w:rPr>
          <w:rFonts w:ascii="Times New Roman" w:hAnsi="Times New Roman" w:cs="Times New Roman"/>
          <w:b/>
        </w:rPr>
        <w:t xml:space="preserve">20.5 </w:t>
      </w:r>
      <w:r w:rsidR="003925E4" w:rsidRPr="005A6747">
        <w:rPr>
          <w:rFonts w:ascii="Times New Roman" w:hAnsi="Times New Roman" w:cs="Times New Roman"/>
          <w:b/>
        </w:rPr>
        <w:t>Financial evaluation</w:t>
      </w:r>
      <w:bookmarkEnd w:id="29"/>
    </w:p>
    <w:p w14:paraId="7161E2FF" w14:textId="77777777" w:rsidR="003925E4" w:rsidRPr="005A6747" w:rsidRDefault="003925E4" w:rsidP="008E4254">
      <w:pPr>
        <w:pStyle w:val="ListParagraph"/>
        <w:numPr>
          <w:ilvl w:val="0"/>
          <w:numId w:val="29"/>
        </w:numPr>
        <w:jc w:val="both"/>
        <w:rPr>
          <w:rFonts w:ascii="Times New Roman" w:hAnsi="Times New Roman" w:cs="Times New Roman"/>
        </w:rPr>
      </w:pPr>
      <w:r w:rsidRPr="005A6747">
        <w:rPr>
          <w:rFonts w:ascii="Times New Roman" w:hAnsi="Times New Roman" w:cs="Times New Roman"/>
        </w:rPr>
        <w:t>Tenders found to be technically compliant will be checked for any arithmetical errors in computation and summation. Errors will be corrected by the evaluation committee as follows:</w:t>
      </w:r>
    </w:p>
    <w:p w14:paraId="534E41B4" w14:textId="77777777" w:rsidR="003925E4" w:rsidRPr="005A6747" w:rsidRDefault="003925E4" w:rsidP="008E4254">
      <w:pPr>
        <w:pStyle w:val="ListParagraph"/>
        <w:numPr>
          <w:ilvl w:val="1"/>
          <w:numId w:val="29"/>
        </w:numPr>
        <w:jc w:val="both"/>
        <w:rPr>
          <w:rFonts w:ascii="Times New Roman" w:hAnsi="Times New Roman" w:cs="Times New Roman"/>
        </w:rPr>
      </w:pPr>
      <w:r w:rsidRPr="005A6747">
        <w:rPr>
          <w:rFonts w:ascii="Times New Roman" w:hAnsi="Times New Roman" w:cs="Times New Roman"/>
        </w:rPr>
        <w:t>where there is a discrepancy between amounts in figures and in words, the amount in words will be the amount taken into account;</w:t>
      </w:r>
    </w:p>
    <w:p w14:paraId="7C3B73F9" w14:textId="77777777" w:rsidR="003925E4" w:rsidRPr="005A6747" w:rsidRDefault="003925E4" w:rsidP="008E4254">
      <w:pPr>
        <w:pStyle w:val="ListParagraph"/>
        <w:numPr>
          <w:ilvl w:val="1"/>
          <w:numId w:val="29"/>
        </w:numPr>
        <w:jc w:val="both"/>
        <w:rPr>
          <w:rFonts w:ascii="Times New Roman" w:hAnsi="Times New Roman" w:cs="Times New Roman"/>
        </w:rPr>
      </w:pPr>
      <w:r w:rsidRPr="005A6747">
        <w:rPr>
          <w:rFonts w:ascii="Times New Roman" w:hAnsi="Times New Roman" w:cs="Times New Roman"/>
        </w:rPr>
        <w:t>except for lump-sum contracts, where there is a discrepancy between a unit price and the total amount derived from the multiplication of the unit price and the quantity, the unit price as quoted will be the price taken into account.</w:t>
      </w:r>
    </w:p>
    <w:p w14:paraId="0FDD12A4" w14:textId="77777777" w:rsidR="003925E4" w:rsidRPr="005A6747" w:rsidRDefault="003925E4" w:rsidP="008E4254">
      <w:pPr>
        <w:pStyle w:val="ListParagraph"/>
        <w:numPr>
          <w:ilvl w:val="0"/>
          <w:numId w:val="29"/>
        </w:numPr>
        <w:jc w:val="both"/>
        <w:rPr>
          <w:rFonts w:ascii="Times New Roman" w:hAnsi="Times New Roman" w:cs="Times New Roman"/>
        </w:rPr>
      </w:pPr>
      <w:r w:rsidRPr="005A6747">
        <w:rPr>
          <w:rFonts w:ascii="Times New Roman" w:hAnsi="Times New Roman" w:cs="Times New Roman"/>
        </w:rPr>
        <w:t>Amounts corrected in this way will be binding on the tenderer. If the tenderer does not accept them, its tender will be rejected.</w:t>
      </w:r>
    </w:p>
    <w:p w14:paraId="2F20E8BC" w14:textId="77777777" w:rsidR="003925E4" w:rsidRPr="005A6747" w:rsidRDefault="003925E4" w:rsidP="008E4254">
      <w:pPr>
        <w:pStyle w:val="ListParagraph"/>
        <w:numPr>
          <w:ilvl w:val="0"/>
          <w:numId w:val="29"/>
        </w:numPr>
        <w:jc w:val="both"/>
        <w:rPr>
          <w:rFonts w:ascii="Times New Roman" w:hAnsi="Times New Roman" w:cs="Times New Roman"/>
        </w:rPr>
      </w:pPr>
      <w:r w:rsidRPr="005A6747">
        <w:rPr>
          <w:rFonts w:ascii="Times New Roman" w:hAnsi="Times New Roman" w:cs="Times New Roman"/>
        </w:rPr>
        <w:t xml:space="preserve">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w:t>
      </w:r>
      <w:r w:rsidRPr="005A6747">
        <w:rPr>
          <w:rFonts w:ascii="Times New Roman" w:hAnsi="Times New Roman" w:cs="Times New Roman"/>
        </w:rPr>
        <w:lastRenderedPageBreak/>
        <w:t>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14:paraId="1C8D2EE5" w14:textId="77777777" w:rsidR="00A5305C" w:rsidRPr="005A6747" w:rsidRDefault="00A5305C" w:rsidP="008E4254">
      <w:pPr>
        <w:pStyle w:val="Heading1"/>
        <w:numPr>
          <w:ilvl w:val="0"/>
          <w:numId w:val="5"/>
        </w:numPr>
        <w:jc w:val="both"/>
        <w:rPr>
          <w:rFonts w:ascii="Times New Roman" w:hAnsi="Times New Roman" w:cs="Times New Roman"/>
          <w:b/>
        </w:rPr>
      </w:pPr>
      <w:bookmarkStart w:id="30" w:name="_Toc80275501"/>
      <w:r w:rsidRPr="005A6747">
        <w:rPr>
          <w:rFonts w:ascii="Times New Roman" w:hAnsi="Times New Roman" w:cs="Times New Roman"/>
          <w:b/>
        </w:rPr>
        <w:t>Withdrawal, Substitution, and Modification of Bid</w:t>
      </w:r>
      <w:bookmarkEnd w:id="30"/>
    </w:p>
    <w:p w14:paraId="6F4CBC50" w14:textId="77777777" w:rsidR="00A5305C" w:rsidRPr="005A6747" w:rsidRDefault="00A5305C" w:rsidP="008E4254">
      <w:pPr>
        <w:pStyle w:val="ListParagraph"/>
        <w:numPr>
          <w:ilvl w:val="0"/>
          <w:numId w:val="30"/>
        </w:numPr>
        <w:jc w:val="both"/>
        <w:rPr>
          <w:rFonts w:ascii="Times New Roman" w:hAnsi="Times New Roman" w:cs="Times New Roman"/>
        </w:rPr>
      </w:pPr>
      <w:r w:rsidRPr="005A6747">
        <w:rPr>
          <w:rFonts w:ascii="Times New Roman" w:hAnsi="Times New Roman" w:cs="Times New Roman"/>
        </w:rPr>
        <w:t>Bidders are expected to have sole responsibility for taking steps to carefully examine in detail the full consistency of its Bid to the requirements of the ITT, keeping in mind that material deficiencies in providing information requested by Contracting Authority, or lack clarity in the description of goods and related services to be provided, may result in the rejection of the Bid. The Bidder shall assume any responsibility regarding erroneous interpretations or conclusions made by the Bidder in the course of understanding the ITT out of the set of information furnished by Contracting Authority.</w:t>
      </w:r>
    </w:p>
    <w:p w14:paraId="6DE140F2" w14:textId="77777777" w:rsidR="00A5305C" w:rsidRPr="005A6747" w:rsidRDefault="00A5305C" w:rsidP="008E4254">
      <w:pPr>
        <w:pStyle w:val="ListParagraph"/>
        <w:numPr>
          <w:ilvl w:val="0"/>
          <w:numId w:val="30"/>
        </w:numPr>
        <w:jc w:val="both"/>
        <w:rPr>
          <w:rFonts w:ascii="Times New Roman" w:hAnsi="Times New Roman" w:cs="Times New Roman"/>
        </w:rPr>
      </w:pPr>
      <w:r w:rsidRPr="005A6747">
        <w:rPr>
          <w:rFonts w:ascii="Times New Roman" w:hAnsi="Times New Roman" w:cs="Times New Roman"/>
        </w:rPr>
        <w:t xml:space="preserve">A Bidder may withdraw, substitute or modify its Bid after it has been submitted by cancelling or </w:t>
      </w:r>
      <w:r w:rsidR="00A610AF" w:rsidRPr="005A6747">
        <w:rPr>
          <w:rFonts w:ascii="Times New Roman" w:hAnsi="Times New Roman" w:cs="Times New Roman"/>
        </w:rPr>
        <w:t>resending</w:t>
      </w:r>
      <w:r w:rsidRPr="005A6747">
        <w:rPr>
          <w:rFonts w:ascii="Times New Roman" w:hAnsi="Times New Roman" w:cs="Times New Roman"/>
        </w:rPr>
        <w:t xml:space="preserve"> their bid.</w:t>
      </w:r>
    </w:p>
    <w:p w14:paraId="758575BA" w14:textId="77777777" w:rsidR="00A5305C" w:rsidRPr="005A6747" w:rsidRDefault="00A5305C" w:rsidP="008E4254">
      <w:pPr>
        <w:pStyle w:val="Heading1"/>
        <w:numPr>
          <w:ilvl w:val="0"/>
          <w:numId w:val="5"/>
        </w:numPr>
        <w:jc w:val="both"/>
        <w:rPr>
          <w:rFonts w:ascii="Times New Roman" w:hAnsi="Times New Roman" w:cs="Times New Roman"/>
          <w:b/>
        </w:rPr>
      </w:pPr>
      <w:bookmarkStart w:id="31" w:name="_Toc80275502"/>
      <w:r w:rsidRPr="005A6747">
        <w:rPr>
          <w:rFonts w:ascii="Times New Roman" w:hAnsi="Times New Roman" w:cs="Times New Roman"/>
          <w:b/>
        </w:rPr>
        <w:t>Confidentiality</w:t>
      </w:r>
      <w:bookmarkEnd w:id="31"/>
    </w:p>
    <w:p w14:paraId="1C025D7A" w14:textId="77777777" w:rsidR="00A5305C" w:rsidRPr="005A6747" w:rsidRDefault="00A5305C" w:rsidP="008E4254">
      <w:pPr>
        <w:pStyle w:val="ListParagraph"/>
        <w:numPr>
          <w:ilvl w:val="0"/>
          <w:numId w:val="31"/>
        </w:numPr>
        <w:jc w:val="both"/>
        <w:rPr>
          <w:rFonts w:ascii="Times New Roman" w:hAnsi="Times New Roman" w:cs="Times New Roman"/>
        </w:rPr>
      </w:pPr>
      <w:r w:rsidRPr="005A6747">
        <w:rPr>
          <w:rFonts w:ascii="Times New Roman" w:hAnsi="Times New Roman" w:cs="Times New Roman"/>
        </w:rPr>
        <w:t>Information relating to the examination, evaluation, and comparison of Bid, and the recommendation of contract award, shall not be disclosed to Bidders or any other persons not officially concerned with such process, even after the contract award.</w:t>
      </w:r>
    </w:p>
    <w:p w14:paraId="21C8E35E" w14:textId="77777777" w:rsidR="00A5305C" w:rsidRPr="005A6747" w:rsidRDefault="00A5305C" w:rsidP="008E4254">
      <w:pPr>
        <w:pStyle w:val="ListParagraph"/>
        <w:numPr>
          <w:ilvl w:val="0"/>
          <w:numId w:val="31"/>
        </w:numPr>
        <w:jc w:val="both"/>
        <w:rPr>
          <w:rFonts w:ascii="Times New Roman" w:hAnsi="Times New Roman" w:cs="Times New Roman"/>
        </w:rPr>
      </w:pPr>
      <w:r w:rsidRPr="005A6747">
        <w:rPr>
          <w:rFonts w:ascii="Times New Roman" w:hAnsi="Times New Roman" w:cs="Times New Roman"/>
        </w:rPr>
        <w:t>Any effort by a Bidder to influence Contracting Authority in the examination, evaluation and comparison of the Bid or contract award decisions may, at Contracting’s Authority decision, result in the rejection of its Bid.</w:t>
      </w:r>
    </w:p>
    <w:p w14:paraId="32C76304" w14:textId="77777777" w:rsidR="007E4966" w:rsidRPr="005A6747" w:rsidRDefault="007E4966" w:rsidP="008E4254">
      <w:pPr>
        <w:pStyle w:val="Heading1"/>
        <w:numPr>
          <w:ilvl w:val="0"/>
          <w:numId w:val="5"/>
        </w:numPr>
        <w:jc w:val="both"/>
        <w:rPr>
          <w:rFonts w:ascii="Times New Roman" w:hAnsi="Times New Roman" w:cs="Times New Roman"/>
          <w:b/>
        </w:rPr>
      </w:pPr>
      <w:bookmarkStart w:id="32" w:name="_Toc80275503"/>
      <w:r w:rsidRPr="005A6747">
        <w:rPr>
          <w:rFonts w:ascii="Times New Roman" w:hAnsi="Times New Roman" w:cs="Times New Roman"/>
          <w:b/>
        </w:rPr>
        <w:t>AWARD OF CONTRACT</w:t>
      </w:r>
      <w:bookmarkEnd w:id="32"/>
    </w:p>
    <w:p w14:paraId="262E7070" w14:textId="77777777" w:rsidR="00A5305C" w:rsidRPr="005A6747" w:rsidRDefault="001D1D21" w:rsidP="00F232B1">
      <w:pPr>
        <w:pStyle w:val="Heading2"/>
        <w:jc w:val="both"/>
        <w:rPr>
          <w:rFonts w:ascii="Times New Roman" w:hAnsi="Times New Roman" w:cs="Times New Roman"/>
          <w:b/>
        </w:rPr>
      </w:pPr>
      <w:bookmarkStart w:id="33" w:name="_Toc80275504"/>
      <w:r w:rsidRPr="005A6747">
        <w:rPr>
          <w:rFonts w:ascii="Times New Roman" w:hAnsi="Times New Roman" w:cs="Times New Roman"/>
          <w:b/>
        </w:rPr>
        <w:t xml:space="preserve">23.1 </w:t>
      </w:r>
      <w:r w:rsidR="007E4966" w:rsidRPr="005A6747">
        <w:rPr>
          <w:rFonts w:ascii="Times New Roman" w:hAnsi="Times New Roman" w:cs="Times New Roman"/>
          <w:b/>
        </w:rPr>
        <w:t>Right to Accept, Reject, or Render Non-Responsive Any or All Bid</w:t>
      </w:r>
      <w:bookmarkEnd w:id="33"/>
    </w:p>
    <w:p w14:paraId="5E9C4650" w14:textId="77777777" w:rsidR="005F6629" w:rsidRPr="005A6747" w:rsidRDefault="005F6629" w:rsidP="008E4254">
      <w:pPr>
        <w:pStyle w:val="ListParagraph"/>
        <w:numPr>
          <w:ilvl w:val="0"/>
          <w:numId w:val="32"/>
        </w:numPr>
        <w:jc w:val="both"/>
        <w:rPr>
          <w:rFonts w:ascii="Times New Roman" w:hAnsi="Times New Roman" w:cs="Times New Roman"/>
        </w:rPr>
      </w:pPr>
      <w:r w:rsidRPr="005A6747">
        <w:rPr>
          <w:rFonts w:ascii="Times New Roman" w:hAnsi="Times New Roman" w:cs="Times New Roman"/>
        </w:rPr>
        <w:t>Contracting Authority reserves the right to accept or reject any Bid, to render any or all of the Bids as non-responsive, and to reject all Bids at any time prior to award of contract, without incurring any liability, or obligation to inform the affected Bidder(s) of the grounds for Contracting Authority action. Furthermore, Contracting Authority is not obligated to award the contract to the lowest price offer.</w:t>
      </w:r>
    </w:p>
    <w:p w14:paraId="2C424BCC" w14:textId="77777777" w:rsidR="005F6629" w:rsidRPr="005A6747" w:rsidRDefault="001D1D21" w:rsidP="001D1D21">
      <w:pPr>
        <w:pStyle w:val="Heading2"/>
        <w:rPr>
          <w:rFonts w:ascii="Times New Roman" w:hAnsi="Times New Roman" w:cs="Times New Roman"/>
          <w:b/>
        </w:rPr>
      </w:pPr>
      <w:bookmarkStart w:id="34" w:name="_Toc80275505"/>
      <w:r w:rsidRPr="005A6747">
        <w:rPr>
          <w:rFonts w:ascii="Times New Roman" w:hAnsi="Times New Roman" w:cs="Times New Roman"/>
          <w:b/>
        </w:rPr>
        <w:t xml:space="preserve">23.2 </w:t>
      </w:r>
      <w:r w:rsidR="005F6629" w:rsidRPr="005A6747">
        <w:rPr>
          <w:rFonts w:ascii="Times New Roman" w:hAnsi="Times New Roman" w:cs="Times New Roman"/>
          <w:b/>
        </w:rPr>
        <w:t>Award Criteria</w:t>
      </w:r>
      <w:bookmarkEnd w:id="34"/>
    </w:p>
    <w:p w14:paraId="066297B2" w14:textId="77777777" w:rsidR="005F6629" w:rsidRPr="005A6747" w:rsidRDefault="005F6629" w:rsidP="008E4254">
      <w:pPr>
        <w:pStyle w:val="ListParagraph"/>
        <w:numPr>
          <w:ilvl w:val="0"/>
          <w:numId w:val="33"/>
        </w:numPr>
        <w:jc w:val="both"/>
        <w:rPr>
          <w:rFonts w:ascii="Times New Roman" w:hAnsi="Times New Roman" w:cs="Times New Roman"/>
        </w:rPr>
      </w:pPr>
      <w:r w:rsidRPr="005A6747">
        <w:rPr>
          <w:rFonts w:ascii="Times New Roman" w:hAnsi="Times New Roman" w:cs="Times New Roman"/>
        </w:rPr>
        <w:t>Prior to expiration of the period of Bid validity, Contracting Authority shall award the contract to the qualified and eligible Bidder that is found to be respon</w:t>
      </w:r>
      <w:r w:rsidR="00C259FA" w:rsidRPr="005A6747">
        <w:rPr>
          <w:rFonts w:ascii="Times New Roman" w:hAnsi="Times New Roman" w:cs="Times New Roman"/>
        </w:rPr>
        <w:t xml:space="preserve">sive to the requirements of the </w:t>
      </w:r>
      <w:r w:rsidRPr="005A6747">
        <w:rPr>
          <w:rFonts w:ascii="Times New Roman" w:hAnsi="Times New Roman" w:cs="Times New Roman"/>
        </w:rPr>
        <w:t xml:space="preserve">Technical Specification, and scored </w:t>
      </w:r>
      <w:r w:rsidR="00C259FA" w:rsidRPr="005A6747">
        <w:rPr>
          <w:rFonts w:ascii="Times New Roman" w:hAnsi="Times New Roman" w:cs="Times New Roman"/>
        </w:rPr>
        <w:t xml:space="preserve">the </w:t>
      </w:r>
      <w:r w:rsidRPr="005A6747">
        <w:rPr>
          <w:rFonts w:ascii="Times New Roman" w:hAnsi="Times New Roman" w:cs="Times New Roman"/>
        </w:rPr>
        <w:t>highest points</w:t>
      </w:r>
      <w:r w:rsidR="00C259FA" w:rsidRPr="005A6747">
        <w:rPr>
          <w:rFonts w:ascii="Times New Roman" w:hAnsi="Times New Roman" w:cs="Times New Roman"/>
        </w:rPr>
        <w:t xml:space="preserve"> against award criteria</w:t>
      </w:r>
      <w:r w:rsidRPr="005A6747">
        <w:rPr>
          <w:rFonts w:ascii="Times New Roman" w:hAnsi="Times New Roman" w:cs="Times New Roman"/>
        </w:rPr>
        <w:t>.</w:t>
      </w:r>
    </w:p>
    <w:p w14:paraId="0F623F30" w14:textId="77777777" w:rsidR="005F6629" w:rsidRPr="005A6747" w:rsidRDefault="001D1D21" w:rsidP="001D1D21">
      <w:pPr>
        <w:pStyle w:val="Heading2"/>
        <w:rPr>
          <w:rFonts w:ascii="Times New Roman" w:hAnsi="Times New Roman" w:cs="Times New Roman"/>
          <w:b/>
        </w:rPr>
      </w:pPr>
      <w:bookmarkStart w:id="35" w:name="_Toc80275506"/>
      <w:r w:rsidRPr="005A6747">
        <w:rPr>
          <w:rFonts w:ascii="Times New Roman" w:hAnsi="Times New Roman" w:cs="Times New Roman"/>
          <w:b/>
        </w:rPr>
        <w:t xml:space="preserve">23.3 </w:t>
      </w:r>
      <w:r w:rsidR="005F6629" w:rsidRPr="005A6747">
        <w:rPr>
          <w:rFonts w:ascii="Times New Roman" w:hAnsi="Times New Roman" w:cs="Times New Roman"/>
          <w:b/>
        </w:rPr>
        <w:t>Contract Signature</w:t>
      </w:r>
      <w:bookmarkEnd w:id="35"/>
    </w:p>
    <w:p w14:paraId="471EDEC4" w14:textId="77777777" w:rsidR="005F6629" w:rsidRPr="005A6747" w:rsidRDefault="005F6629" w:rsidP="008E4254">
      <w:pPr>
        <w:pStyle w:val="ListParagraph"/>
        <w:numPr>
          <w:ilvl w:val="0"/>
          <w:numId w:val="34"/>
        </w:numPr>
        <w:jc w:val="both"/>
        <w:rPr>
          <w:rFonts w:ascii="Times New Roman" w:hAnsi="Times New Roman" w:cs="Times New Roman"/>
        </w:rPr>
      </w:pPr>
      <w:r w:rsidRPr="005A6747">
        <w:rPr>
          <w:rFonts w:ascii="Times New Roman" w:hAnsi="Times New Roman" w:cs="Times New Roman"/>
        </w:rPr>
        <w:t>Within five (</w:t>
      </w:r>
      <w:r w:rsidR="007D0393" w:rsidRPr="005A6747">
        <w:rPr>
          <w:rFonts w:ascii="Times New Roman" w:hAnsi="Times New Roman" w:cs="Times New Roman"/>
        </w:rPr>
        <w:t>10</w:t>
      </w:r>
      <w:r w:rsidRPr="005A6747">
        <w:rPr>
          <w:rFonts w:ascii="Times New Roman" w:hAnsi="Times New Roman" w:cs="Times New Roman"/>
        </w:rPr>
        <w:t>) days from the date of receipt of the Contract, the successful Bidder shall</w:t>
      </w:r>
      <w:r w:rsidR="001647B0" w:rsidRPr="005A6747">
        <w:rPr>
          <w:rFonts w:ascii="Times New Roman" w:hAnsi="Times New Roman" w:cs="Times New Roman"/>
        </w:rPr>
        <w:t xml:space="preserve"> sign the Contract.</w:t>
      </w:r>
    </w:p>
    <w:p w14:paraId="0654E63D" w14:textId="77777777" w:rsidR="005F6629" w:rsidRPr="005A6747" w:rsidRDefault="001D1D21" w:rsidP="001D1D21">
      <w:pPr>
        <w:pStyle w:val="Heading2"/>
        <w:rPr>
          <w:rFonts w:ascii="Times New Roman" w:hAnsi="Times New Roman" w:cs="Times New Roman"/>
          <w:b/>
        </w:rPr>
      </w:pPr>
      <w:bookmarkStart w:id="36" w:name="_Toc80275507"/>
      <w:r w:rsidRPr="005A6747">
        <w:rPr>
          <w:rFonts w:ascii="Times New Roman" w:hAnsi="Times New Roman" w:cs="Times New Roman"/>
          <w:b/>
        </w:rPr>
        <w:t xml:space="preserve">23.4 </w:t>
      </w:r>
      <w:r w:rsidR="005F6629" w:rsidRPr="005A6747">
        <w:rPr>
          <w:rFonts w:ascii="Times New Roman" w:hAnsi="Times New Roman" w:cs="Times New Roman"/>
          <w:b/>
        </w:rPr>
        <w:t>Briefings for Unsuccessful Bidders</w:t>
      </w:r>
      <w:bookmarkEnd w:id="36"/>
    </w:p>
    <w:p w14:paraId="02116E42" w14:textId="77777777" w:rsidR="005F6629" w:rsidRPr="005A6747" w:rsidRDefault="005F6629" w:rsidP="008E4254">
      <w:pPr>
        <w:pStyle w:val="ListParagraph"/>
        <w:numPr>
          <w:ilvl w:val="0"/>
          <w:numId w:val="35"/>
        </w:numPr>
        <w:jc w:val="both"/>
        <w:rPr>
          <w:rFonts w:ascii="Times New Roman" w:hAnsi="Times New Roman" w:cs="Times New Roman"/>
        </w:rPr>
      </w:pPr>
      <w:r w:rsidRPr="005A6747">
        <w:rPr>
          <w:rFonts w:ascii="Times New Roman" w:hAnsi="Times New Roman" w:cs="Times New Roman"/>
        </w:rPr>
        <w:t xml:space="preserve">Contracting Authority intends to offer a feedback session to every tenderer submitting an unsuccessful bid, Contracting Authority reserves the right to control the format and content of any such briefing, and to limit it in any way believed by Contracting Authority to be appropriate (which </w:t>
      </w:r>
      <w:r w:rsidRPr="005A6747">
        <w:rPr>
          <w:rFonts w:ascii="Times New Roman" w:hAnsi="Times New Roman" w:cs="Times New Roman"/>
        </w:rPr>
        <w:lastRenderedPageBreak/>
        <w:t>includes, in exceptional circumstances, the right to refuse a briefing without giving any reason for doing so).</w:t>
      </w:r>
    </w:p>
    <w:p w14:paraId="71BF8103" w14:textId="77777777" w:rsidR="005F6629" w:rsidRPr="005A6747" w:rsidRDefault="001D1D21" w:rsidP="001D1D21">
      <w:pPr>
        <w:pStyle w:val="Heading2"/>
        <w:rPr>
          <w:rFonts w:ascii="Times New Roman" w:hAnsi="Times New Roman" w:cs="Times New Roman"/>
          <w:b/>
        </w:rPr>
      </w:pPr>
      <w:bookmarkStart w:id="37" w:name="_Toc80275508"/>
      <w:r w:rsidRPr="005A6747">
        <w:rPr>
          <w:rFonts w:ascii="Times New Roman" w:hAnsi="Times New Roman" w:cs="Times New Roman"/>
          <w:b/>
        </w:rPr>
        <w:t xml:space="preserve">23.5 </w:t>
      </w:r>
      <w:r w:rsidR="005F6629" w:rsidRPr="005A6747">
        <w:rPr>
          <w:rFonts w:ascii="Times New Roman" w:hAnsi="Times New Roman" w:cs="Times New Roman"/>
          <w:b/>
        </w:rPr>
        <w:t>Appeals</w:t>
      </w:r>
      <w:bookmarkEnd w:id="37"/>
    </w:p>
    <w:p w14:paraId="5AC54248" w14:textId="77777777" w:rsidR="005F6629" w:rsidRPr="005A6747" w:rsidRDefault="005F6629" w:rsidP="008E4254">
      <w:pPr>
        <w:pStyle w:val="ListParagraph"/>
        <w:numPr>
          <w:ilvl w:val="0"/>
          <w:numId w:val="36"/>
        </w:numPr>
        <w:jc w:val="both"/>
        <w:rPr>
          <w:rFonts w:ascii="Times New Roman" w:hAnsi="Times New Roman" w:cs="Times New Roman"/>
        </w:rPr>
      </w:pPr>
      <w:r w:rsidRPr="005A6747">
        <w:rPr>
          <w:rFonts w:ascii="Times New Roman" w:hAnsi="Times New Roman" w:cs="Times New Roman"/>
        </w:rPr>
        <w:t>Tenderers who consider themselves being treated unfairly can file a complaint at the Contracting Authority.</w:t>
      </w:r>
    </w:p>
    <w:p w14:paraId="5C8CAE2E" w14:textId="77777777" w:rsidR="005F6629" w:rsidRDefault="005F6629" w:rsidP="008E4254">
      <w:pPr>
        <w:pStyle w:val="ListParagraph"/>
        <w:numPr>
          <w:ilvl w:val="0"/>
          <w:numId w:val="36"/>
        </w:numPr>
        <w:jc w:val="both"/>
        <w:rPr>
          <w:rFonts w:ascii="Times New Roman" w:hAnsi="Times New Roman" w:cs="Times New Roman"/>
        </w:rPr>
      </w:pPr>
      <w:r w:rsidRPr="005A6747">
        <w:rPr>
          <w:rFonts w:ascii="Times New Roman" w:hAnsi="Times New Roman" w:cs="Times New Roman"/>
        </w:rPr>
        <w:t>For any reason of filing a complaint, they must be submitted within 5 (five) days from the day the parties were notified, respectively when the official notification regarding the procedure has been made. Complains of tenderers must be submitted to the Contracting Authority, who will decide on eventual complaints, no later than 5 days from the day the complaint was filed.</w:t>
      </w:r>
    </w:p>
    <w:p w14:paraId="1C02F560" w14:textId="77777777" w:rsidR="008C2797" w:rsidRPr="008C2797" w:rsidRDefault="008C2797" w:rsidP="008C2797">
      <w:pPr>
        <w:pStyle w:val="Heading1"/>
        <w:rPr>
          <w:rFonts w:ascii="Times New Roman" w:hAnsi="Times New Roman" w:cs="Times New Roman"/>
          <w:b/>
        </w:rPr>
      </w:pPr>
      <w:r w:rsidRPr="008C2797">
        <w:rPr>
          <w:rFonts w:ascii="Times New Roman" w:hAnsi="Times New Roman" w:cs="Times New Roman"/>
          <w:b/>
        </w:rPr>
        <w:t>24. Taxes and other charges</w:t>
      </w:r>
    </w:p>
    <w:p w14:paraId="388C3579" w14:textId="77777777" w:rsidR="008C2797" w:rsidRDefault="008C2797" w:rsidP="008C2797">
      <w:pPr>
        <w:jc w:val="both"/>
        <w:rPr>
          <w:rFonts w:ascii="Times New Roman" w:hAnsi="Times New Roman" w:cs="Times New Roman"/>
        </w:rPr>
      </w:pPr>
    </w:p>
    <w:p w14:paraId="75EC3560" w14:textId="77777777" w:rsidR="008C2797" w:rsidRPr="008C2797" w:rsidRDefault="008C2797" w:rsidP="008C2797">
      <w:pPr>
        <w:jc w:val="both"/>
        <w:rPr>
          <w:rFonts w:ascii="Times New Roman" w:hAnsi="Times New Roman" w:cs="Times New Roman"/>
        </w:rPr>
      </w:pPr>
      <w:r w:rsidRPr="008C2797">
        <w:rPr>
          <w:rFonts w:ascii="Times New Roman" w:hAnsi="Times New Roman" w:cs="Times New Roman"/>
        </w:rPr>
        <w:t>The applicable tax and customs arrangements are the following:</w:t>
      </w:r>
    </w:p>
    <w:p w14:paraId="01C89C97" w14:textId="77777777" w:rsidR="008C2797" w:rsidRPr="008C2797" w:rsidRDefault="008C2797" w:rsidP="008C2797">
      <w:pPr>
        <w:jc w:val="both"/>
        <w:rPr>
          <w:rFonts w:ascii="Times New Roman" w:hAnsi="Times New Roman" w:cs="Times New Roman"/>
        </w:rPr>
      </w:pPr>
      <w:r w:rsidRPr="008C2797">
        <w:rPr>
          <w:rFonts w:ascii="Times New Roman" w:hAnsi="Times New Roman" w:cs="Times New Roman"/>
        </w:rPr>
        <w:t>The European Commis</w:t>
      </w:r>
      <w:r>
        <w:rPr>
          <w:rFonts w:ascii="Times New Roman" w:hAnsi="Times New Roman" w:cs="Times New Roman"/>
        </w:rPr>
        <w:t xml:space="preserve">sion and Labyrinth have agreed with Kosovo Institutions </w:t>
      </w:r>
      <w:r w:rsidRPr="008C2797">
        <w:rPr>
          <w:rFonts w:ascii="Times New Roman" w:hAnsi="Times New Roman" w:cs="Times New Roman"/>
        </w:rPr>
        <w:t>to allow full exemption from the following taxes:</w:t>
      </w:r>
    </w:p>
    <w:p w14:paraId="18EDA763" w14:textId="77777777" w:rsidR="008C2797" w:rsidRPr="00BA66E4" w:rsidRDefault="008C2797" w:rsidP="00BA66E4">
      <w:pPr>
        <w:pStyle w:val="ListParagraph"/>
        <w:numPr>
          <w:ilvl w:val="0"/>
          <w:numId w:val="37"/>
        </w:numPr>
        <w:jc w:val="both"/>
        <w:rPr>
          <w:rFonts w:ascii="Times New Roman" w:hAnsi="Times New Roman" w:cs="Times New Roman"/>
        </w:rPr>
      </w:pPr>
      <w:r w:rsidRPr="00BA66E4">
        <w:rPr>
          <w:rFonts w:ascii="Times New Roman" w:hAnsi="Times New Roman" w:cs="Times New Roman"/>
        </w:rPr>
        <w:t>Value added (Vat) in Kosovo</w:t>
      </w:r>
    </w:p>
    <w:sectPr w:rsidR="008C2797" w:rsidRPr="00BA66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C56A" w14:textId="77777777" w:rsidR="00D1348B" w:rsidRDefault="00D1348B" w:rsidP="00FA7502">
      <w:pPr>
        <w:spacing w:after="0" w:line="240" w:lineRule="auto"/>
      </w:pPr>
      <w:r>
        <w:separator/>
      </w:r>
    </w:p>
  </w:endnote>
  <w:endnote w:type="continuationSeparator" w:id="0">
    <w:p w14:paraId="7701F88A" w14:textId="77777777" w:rsidR="00D1348B" w:rsidRDefault="00D1348B" w:rsidP="00FA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F99E" w14:textId="77777777" w:rsidR="00433E8C" w:rsidRDefault="00433E8C">
    <w:pPr>
      <w:pStyle w:val="Footer"/>
    </w:pPr>
    <w:r w:rsidRPr="00433E8C">
      <w:t>Section 2. Instruction to Bidders or Consultants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0A15" w14:textId="77777777" w:rsidR="00D1348B" w:rsidRDefault="00D1348B" w:rsidP="00FA7502">
      <w:pPr>
        <w:spacing w:after="0" w:line="240" w:lineRule="auto"/>
      </w:pPr>
      <w:r>
        <w:separator/>
      </w:r>
    </w:p>
  </w:footnote>
  <w:footnote w:type="continuationSeparator" w:id="0">
    <w:p w14:paraId="41E905C1" w14:textId="77777777" w:rsidR="00D1348B" w:rsidRDefault="00D1348B" w:rsidP="00FA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E8AB" w14:textId="77777777" w:rsidR="009B3D67" w:rsidRDefault="009B3D67">
    <w:pPr>
      <w:pStyle w:val="Header"/>
    </w:pPr>
    <w:r w:rsidRPr="009B3D67">
      <w:rPr>
        <w:noProof/>
      </w:rPr>
      <w:drawing>
        <wp:anchor distT="0" distB="0" distL="114300" distR="114300" simplePos="0" relativeHeight="251659264" behindDoc="0" locked="0" layoutInCell="1" allowOverlap="1" wp14:anchorId="78654CC9" wp14:editId="613FBCB8">
          <wp:simplePos x="0" y="0"/>
          <wp:positionH relativeFrom="column">
            <wp:posOffset>0</wp:posOffset>
          </wp:positionH>
          <wp:positionV relativeFrom="paragraph">
            <wp:posOffset>-84455</wp:posOffset>
          </wp:positionV>
          <wp:extent cx="1812290" cy="382905"/>
          <wp:effectExtent l="0" t="0" r="0" b="0"/>
          <wp:wrapSquare wrapText="bothSides"/>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ereza\Desktop\Visibiity\LOGOS\EU Flag\Horizontal\JPEG\EN-Funded by the EU-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229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D67">
      <w:rPr>
        <w:noProof/>
      </w:rPr>
      <w:drawing>
        <wp:anchor distT="0" distB="0" distL="114300" distR="114300" simplePos="0" relativeHeight="251660288" behindDoc="0" locked="0" layoutInCell="1" allowOverlap="1" wp14:anchorId="6537C8DE" wp14:editId="2821C750">
          <wp:simplePos x="0" y="0"/>
          <wp:positionH relativeFrom="margin">
            <wp:posOffset>4968240</wp:posOffset>
          </wp:positionH>
          <wp:positionV relativeFrom="paragraph">
            <wp:posOffset>-153502</wp:posOffset>
          </wp:positionV>
          <wp:extent cx="1263015" cy="452120"/>
          <wp:effectExtent l="0" t="0" r="0" b="5080"/>
          <wp:wrapThrough wrapText="bothSides">
            <wp:wrapPolygon edited="0">
              <wp:start x="1955" y="0"/>
              <wp:lineTo x="652" y="5461"/>
              <wp:lineTo x="1303" y="15472"/>
              <wp:lineTo x="3910" y="16382"/>
              <wp:lineTo x="3258" y="20933"/>
              <wp:lineTo x="6842" y="20933"/>
              <wp:lineTo x="7167" y="19112"/>
              <wp:lineTo x="20525" y="15472"/>
              <wp:lineTo x="20525" y="5461"/>
              <wp:lineTo x="6842" y="0"/>
              <wp:lineTo x="19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C9D"/>
    <w:multiLevelType w:val="multilevel"/>
    <w:tmpl w:val="AAF4E85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65340B"/>
    <w:multiLevelType w:val="multilevel"/>
    <w:tmpl w:val="9B22E162"/>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60684"/>
    <w:multiLevelType w:val="hybridMultilevel"/>
    <w:tmpl w:val="464C63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B5383"/>
    <w:multiLevelType w:val="hybridMultilevel"/>
    <w:tmpl w:val="2D08FF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3F6A"/>
    <w:multiLevelType w:val="hybridMultilevel"/>
    <w:tmpl w:val="0D2CD2D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10124060"/>
    <w:multiLevelType w:val="multilevel"/>
    <w:tmpl w:val="E54AE7AA"/>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1100A"/>
    <w:multiLevelType w:val="multilevel"/>
    <w:tmpl w:val="222E81FC"/>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EF4245"/>
    <w:multiLevelType w:val="multilevel"/>
    <w:tmpl w:val="3A9E5008"/>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1156F5"/>
    <w:multiLevelType w:val="multilevel"/>
    <w:tmpl w:val="6EC622CE"/>
    <w:lvl w:ilvl="0">
      <w:start w:val="13"/>
      <w:numFmt w:val="decimal"/>
      <w:lvlText w:val="%1"/>
      <w:lvlJc w:val="left"/>
      <w:pPr>
        <w:ind w:left="375" w:hanging="375"/>
      </w:pPr>
      <w:rPr>
        <w:rFonts w:hint="default"/>
      </w:rPr>
    </w:lvl>
    <w:lvl w:ilvl="1">
      <w:start w:val="1"/>
      <w:numFmt w:val="lowerRoman"/>
      <w:lvlText w:val="%2."/>
      <w:lvlJc w:val="righ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1153F5"/>
    <w:multiLevelType w:val="hybridMultilevel"/>
    <w:tmpl w:val="2F9830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21B7B"/>
    <w:multiLevelType w:val="hybridMultilevel"/>
    <w:tmpl w:val="02B64B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961B3"/>
    <w:multiLevelType w:val="hybridMultilevel"/>
    <w:tmpl w:val="C1B2726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D1FDD"/>
    <w:multiLevelType w:val="hybridMultilevel"/>
    <w:tmpl w:val="36EAFE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D188D"/>
    <w:multiLevelType w:val="hybridMultilevel"/>
    <w:tmpl w:val="15E686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13A66"/>
    <w:multiLevelType w:val="hybridMultilevel"/>
    <w:tmpl w:val="53844C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0082D"/>
    <w:multiLevelType w:val="hybridMultilevel"/>
    <w:tmpl w:val="0E0EAF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3865F7"/>
    <w:multiLevelType w:val="multilevel"/>
    <w:tmpl w:val="051ECF48"/>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7F0A31"/>
    <w:multiLevelType w:val="hybridMultilevel"/>
    <w:tmpl w:val="479A4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F355D"/>
    <w:multiLevelType w:val="hybridMultilevel"/>
    <w:tmpl w:val="918ABD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E590F"/>
    <w:multiLevelType w:val="hybridMultilevel"/>
    <w:tmpl w:val="C964A9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0B4CAB"/>
    <w:multiLevelType w:val="hybridMultilevel"/>
    <w:tmpl w:val="172E88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82B39"/>
    <w:multiLevelType w:val="multilevel"/>
    <w:tmpl w:val="D8305358"/>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B01873"/>
    <w:multiLevelType w:val="multilevel"/>
    <w:tmpl w:val="672211DA"/>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6A0B31"/>
    <w:multiLevelType w:val="hybridMultilevel"/>
    <w:tmpl w:val="2ACAD1B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27D3B"/>
    <w:multiLevelType w:val="multilevel"/>
    <w:tmpl w:val="4ACC02A4"/>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F1619D"/>
    <w:multiLevelType w:val="multilevel"/>
    <w:tmpl w:val="2D7A15A2"/>
    <w:lvl w:ilvl="0">
      <w:start w:val="13"/>
      <w:numFmt w:val="decimal"/>
      <w:lvlText w:val="%1"/>
      <w:lvlJc w:val="left"/>
      <w:pPr>
        <w:ind w:left="375" w:hanging="375"/>
      </w:pPr>
      <w:rPr>
        <w:rFonts w:hint="default"/>
      </w:rPr>
    </w:lvl>
    <w:lvl w:ilvl="1">
      <w:start w:val="1"/>
      <w:numFmt w:val="lowerRoman"/>
      <w:lvlText w:val="%2."/>
      <w:lvlJc w:val="righ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0F2CA3"/>
    <w:multiLevelType w:val="hybridMultilevel"/>
    <w:tmpl w:val="623872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962BD"/>
    <w:multiLevelType w:val="hybridMultilevel"/>
    <w:tmpl w:val="FBBE3826"/>
    <w:lvl w:ilvl="0" w:tplc="8D8A59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E419E9"/>
    <w:multiLevelType w:val="hybridMultilevel"/>
    <w:tmpl w:val="91365D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84280"/>
    <w:multiLevelType w:val="hybridMultilevel"/>
    <w:tmpl w:val="F6666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31DA9"/>
    <w:multiLevelType w:val="hybridMultilevel"/>
    <w:tmpl w:val="7424F63E"/>
    <w:lvl w:ilvl="0" w:tplc="C10EDE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E0034E"/>
    <w:multiLevelType w:val="hybridMultilevel"/>
    <w:tmpl w:val="A63237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B7D8D"/>
    <w:multiLevelType w:val="multilevel"/>
    <w:tmpl w:val="B91C1DB0"/>
    <w:lvl w:ilvl="0">
      <w:start w:val="13"/>
      <w:numFmt w:val="decimal"/>
      <w:lvlText w:val="%1"/>
      <w:lvlJc w:val="left"/>
      <w:pPr>
        <w:ind w:left="375" w:hanging="375"/>
      </w:pPr>
      <w:rPr>
        <w:rFonts w:hint="default"/>
      </w:rPr>
    </w:lvl>
    <w:lvl w:ilvl="1">
      <w:start w:val="1"/>
      <w:numFmt w:val="lowerRoman"/>
      <w:lvlText w:val="%2."/>
      <w:lvlJc w:val="righ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25273E"/>
    <w:multiLevelType w:val="hybridMultilevel"/>
    <w:tmpl w:val="45D4541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22371"/>
    <w:multiLevelType w:val="multilevel"/>
    <w:tmpl w:val="CDD044FC"/>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1F1432"/>
    <w:multiLevelType w:val="hybridMultilevel"/>
    <w:tmpl w:val="D632DB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B40E4"/>
    <w:multiLevelType w:val="hybridMultilevel"/>
    <w:tmpl w:val="7B4687E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D48DF"/>
    <w:multiLevelType w:val="multilevel"/>
    <w:tmpl w:val="BF6E5C7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low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41446557">
    <w:abstractNumId w:val="26"/>
  </w:num>
  <w:num w:numId="2" w16cid:durableId="664213236">
    <w:abstractNumId w:val="27"/>
  </w:num>
  <w:num w:numId="3" w16cid:durableId="678583409">
    <w:abstractNumId w:val="30"/>
  </w:num>
  <w:num w:numId="4" w16cid:durableId="627660638">
    <w:abstractNumId w:val="18"/>
  </w:num>
  <w:num w:numId="5" w16cid:durableId="1023245314">
    <w:abstractNumId w:val="0"/>
  </w:num>
  <w:num w:numId="6" w16cid:durableId="1678384646">
    <w:abstractNumId w:val="22"/>
  </w:num>
  <w:num w:numId="7" w16cid:durableId="1706559487">
    <w:abstractNumId w:val="34"/>
  </w:num>
  <w:num w:numId="8" w16cid:durableId="2002730976">
    <w:abstractNumId w:val="16"/>
  </w:num>
  <w:num w:numId="9" w16cid:durableId="212037536">
    <w:abstractNumId w:val="1"/>
  </w:num>
  <w:num w:numId="10" w16cid:durableId="1504665670">
    <w:abstractNumId w:val="6"/>
  </w:num>
  <w:num w:numId="11" w16cid:durableId="520971404">
    <w:abstractNumId w:val="7"/>
  </w:num>
  <w:num w:numId="12" w16cid:durableId="994263056">
    <w:abstractNumId w:val="24"/>
  </w:num>
  <w:num w:numId="13" w16cid:durableId="1853833870">
    <w:abstractNumId w:val="21"/>
  </w:num>
  <w:num w:numId="14" w16cid:durableId="2045059287">
    <w:abstractNumId w:val="5"/>
  </w:num>
  <w:num w:numId="15" w16cid:durableId="1461341693">
    <w:abstractNumId w:val="37"/>
  </w:num>
  <w:num w:numId="16" w16cid:durableId="406072664">
    <w:abstractNumId w:val="17"/>
  </w:num>
  <w:num w:numId="17" w16cid:durableId="1408308990">
    <w:abstractNumId w:val="3"/>
  </w:num>
  <w:num w:numId="18" w16cid:durableId="89089052">
    <w:abstractNumId w:val="4"/>
  </w:num>
  <w:num w:numId="19" w16cid:durableId="1126005717">
    <w:abstractNumId w:val="25"/>
  </w:num>
  <w:num w:numId="20" w16cid:durableId="455681024">
    <w:abstractNumId w:val="8"/>
  </w:num>
  <w:num w:numId="21" w16cid:durableId="1179469774">
    <w:abstractNumId w:val="19"/>
  </w:num>
  <w:num w:numId="22" w16cid:durableId="1492058410">
    <w:abstractNumId w:val="20"/>
  </w:num>
  <w:num w:numId="23" w16cid:durableId="233860283">
    <w:abstractNumId w:val="32"/>
  </w:num>
  <w:num w:numId="24" w16cid:durableId="1915434062">
    <w:abstractNumId w:val="33"/>
  </w:num>
  <w:num w:numId="25" w16cid:durableId="406146322">
    <w:abstractNumId w:val="13"/>
  </w:num>
  <w:num w:numId="26" w16cid:durableId="1094470085">
    <w:abstractNumId w:val="36"/>
  </w:num>
  <w:num w:numId="27" w16cid:durableId="754131410">
    <w:abstractNumId w:val="11"/>
  </w:num>
  <w:num w:numId="28" w16cid:durableId="1629701416">
    <w:abstractNumId w:val="35"/>
  </w:num>
  <w:num w:numId="29" w16cid:durableId="132722298">
    <w:abstractNumId w:val="12"/>
  </w:num>
  <w:num w:numId="30" w16cid:durableId="22295106">
    <w:abstractNumId w:val="23"/>
  </w:num>
  <w:num w:numId="31" w16cid:durableId="699891260">
    <w:abstractNumId w:val="2"/>
  </w:num>
  <w:num w:numId="32" w16cid:durableId="1852866385">
    <w:abstractNumId w:val="31"/>
  </w:num>
  <w:num w:numId="33" w16cid:durableId="59256470">
    <w:abstractNumId w:val="9"/>
  </w:num>
  <w:num w:numId="34" w16cid:durableId="470483616">
    <w:abstractNumId w:val="29"/>
  </w:num>
  <w:num w:numId="35" w16cid:durableId="372384619">
    <w:abstractNumId w:val="14"/>
  </w:num>
  <w:num w:numId="36" w16cid:durableId="836461026">
    <w:abstractNumId w:val="10"/>
  </w:num>
  <w:num w:numId="37" w16cid:durableId="1003506535">
    <w:abstractNumId w:val="28"/>
  </w:num>
  <w:num w:numId="38" w16cid:durableId="1605697565">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D1"/>
    <w:rsid w:val="00015EF4"/>
    <w:rsid w:val="00016DF1"/>
    <w:rsid w:val="00020D56"/>
    <w:rsid w:val="00021500"/>
    <w:rsid w:val="00034D86"/>
    <w:rsid w:val="000B0887"/>
    <w:rsid w:val="000C29CE"/>
    <w:rsid w:val="000C29D2"/>
    <w:rsid w:val="000C6E46"/>
    <w:rsid w:val="000E6E65"/>
    <w:rsid w:val="000F2BE5"/>
    <w:rsid w:val="000F2E24"/>
    <w:rsid w:val="0011163E"/>
    <w:rsid w:val="00112547"/>
    <w:rsid w:val="00132682"/>
    <w:rsid w:val="001345F0"/>
    <w:rsid w:val="0015304E"/>
    <w:rsid w:val="001627DE"/>
    <w:rsid w:val="001647B0"/>
    <w:rsid w:val="001754F1"/>
    <w:rsid w:val="00191019"/>
    <w:rsid w:val="00191E56"/>
    <w:rsid w:val="001A59E3"/>
    <w:rsid w:val="001A5B48"/>
    <w:rsid w:val="001B0E07"/>
    <w:rsid w:val="001C3157"/>
    <w:rsid w:val="001C3D75"/>
    <w:rsid w:val="001D1D21"/>
    <w:rsid w:val="001D25A6"/>
    <w:rsid w:val="001D5E4D"/>
    <w:rsid w:val="001F5E15"/>
    <w:rsid w:val="00206768"/>
    <w:rsid w:val="00224ED7"/>
    <w:rsid w:val="0024381C"/>
    <w:rsid w:val="0025180A"/>
    <w:rsid w:val="00262662"/>
    <w:rsid w:val="00285F7B"/>
    <w:rsid w:val="002968EB"/>
    <w:rsid w:val="002B6A6D"/>
    <w:rsid w:val="002F1C7D"/>
    <w:rsid w:val="002F7889"/>
    <w:rsid w:val="003162BD"/>
    <w:rsid w:val="00342917"/>
    <w:rsid w:val="0034500C"/>
    <w:rsid w:val="00362CD7"/>
    <w:rsid w:val="003768D2"/>
    <w:rsid w:val="00377A15"/>
    <w:rsid w:val="00385441"/>
    <w:rsid w:val="003925E4"/>
    <w:rsid w:val="003A3D6E"/>
    <w:rsid w:val="003B6C5F"/>
    <w:rsid w:val="003C54A8"/>
    <w:rsid w:val="003E3D48"/>
    <w:rsid w:val="0043166D"/>
    <w:rsid w:val="00433E8C"/>
    <w:rsid w:val="0046781A"/>
    <w:rsid w:val="004A0C96"/>
    <w:rsid w:val="004A6576"/>
    <w:rsid w:val="004B50EB"/>
    <w:rsid w:val="004E2E23"/>
    <w:rsid w:val="004E4533"/>
    <w:rsid w:val="004F5962"/>
    <w:rsid w:val="004F7EF5"/>
    <w:rsid w:val="00503E44"/>
    <w:rsid w:val="00506F04"/>
    <w:rsid w:val="00515C4E"/>
    <w:rsid w:val="0053642D"/>
    <w:rsid w:val="0054143F"/>
    <w:rsid w:val="00560654"/>
    <w:rsid w:val="00565A7C"/>
    <w:rsid w:val="00572524"/>
    <w:rsid w:val="0059514A"/>
    <w:rsid w:val="005A6747"/>
    <w:rsid w:val="005B3D89"/>
    <w:rsid w:val="005B5894"/>
    <w:rsid w:val="005D50B6"/>
    <w:rsid w:val="005D560F"/>
    <w:rsid w:val="005E2547"/>
    <w:rsid w:val="005F4277"/>
    <w:rsid w:val="005F6629"/>
    <w:rsid w:val="00605E0D"/>
    <w:rsid w:val="00634962"/>
    <w:rsid w:val="006370A2"/>
    <w:rsid w:val="00640773"/>
    <w:rsid w:val="00683DC1"/>
    <w:rsid w:val="00684A02"/>
    <w:rsid w:val="006871E8"/>
    <w:rsid w:val="006A5B5D"/>
    <w:rsid w:val="006B6105"/>
    <w:rsid w:val="006B7A7B"/>
    <w:rsid w:val="006C53B0"/>
    <w:rsid w:val="006C577F"/>
    <w:rsid w:val="006E146E"/>
    <w:rsid w:val="00710F5E"/>
    <w:rsid w:val="00717141"/>
    <w:rsid w:val="007235E0"/>
    <w:rsid w:val="00733FF7"/>
    <w:rsid w:val="00742A58"/>
    <w:rsid w:val="00767350"/>
    <w:rsid w:val="0078106F"/>
    <w:rsid w:val="007B15D9"/>
    <w:rsid w:val="007B31BE"/>
    <w:rsid w:val="007B66E5"/>
    <w:rsid w:val="007B6960"/>
    <w:rsid w:val="007D0393"/>
    <w:rsid w:val="007E4966"/>
    <w:rsid w:val="007E6A37"/>
    <w:rsid w:val="007F25AD"/>
    <w:rsid w:val="007F47CD"/>
    <w:rsid w:val="007F4FA3"/>
    <w:rsid w:val="00806E0B"/>
    <w:rsid w:val="00814BF2"/>
    <w:rsid w:val="00814C15"/>
    <w:rsid w:val="00817A34"/>
    <w:rsid w:val="008235CA"/>
    <w:rsid w:val="00863CB4"/>
    <w:rsid w:val="00864A38"/>
    <w:rsid w:val="00872F59"/>
    <w:rsid w:val="00885539"/>
    <w:rsid w:val="00886F41"/>
    <w:rsid w:val="008C2797"/>
    <w:rsid w:val="008E4254"/>
    <w:rsid w:val="008E445F"/>
    <w:rsid w:val="008E6658"/>
    <w:rsid w:val="008F7A81"/>
    <w:rsid w:val="009322D1"/>
    <w:rsid w:val="009638DB"/>
    <w:rsid w:val="00973502"/>
    <w:rsid w:val="00980076"/>
    <w:rsid w:val="00980A2E"/>
    <w:rsid w:val="009857B2"/>
    <w:rsid w:val="00991B3A"/>
    <w:rsid w:val="009A1F75"/>
    <w:rsid w:val="009B1CC3"/>
    <w:rsid w:val="009B3D67"/>
    <w:rsid w:val="009C628F"/>
    <w:rsid w:val="009E09C7"/>
    <w:rsid w:val="009F0147"/>
    <w:rsid w:val="009F337E"/>
    <w:rsid w:val="00A04F8A"/>
    <w:rsid w:val="00A5261B"/>
    <w:rsid w:val="00A5305C"/>
    <w:rsid w:val="00A610AF"/>
    <w:rsid w:val="00A66811"/>
    <w:rsid w:val="00A70AE3"/>
    <w:rsid w:val="00A81257"/>
    <w:rsid w:val="00A95B1C"/>
    <w:rsid w:val="00AD4366"/>
    <w:rsid w:val="00AF10B2"/>
    <w:rsid w:val="00B1341C"/>
    <w:rsid w:val="00B17F6F"/>
    <w:rsid w:val="00B2754F"/>
    <w:rsid w:val="00B370F8"/>
    <w:rsid w:val="00B56F15"/>
    <w:rsid w:val="00B94BBC"/>
    <w:rsid w:val="00B9646C"/>
    <w:rsid w:val="00BA022F"/>
    <w:rsid w:val="00BA1300"/>
    <w:rsid w:val="00BA66E4"/>
    <w:rsid w:val="00BB26E9"/>
    <w:rsid w:val="00BC2780"/>
    <w:rsid w:val="00BC50CA"/>
    <w:rsid w:val="00BC578F"/>
    <w:rsid w:val="00BC7379"/>
    <w:rsid w:val="00BC74AE"/>
    <w:rsid w:val="00BD046E"/>
    <w:rsid w:val="00BE0630"/>
    <w:rsid w:val="00C2084E"/>
    <w:rsid w:val="00C259FA"/>
    <w:rsid w:val="00C379FF"/>
    <w:rsid w:val="00C42B0D"/>
    <w:rsid w:val="00C47288"/>
    <w:rsid w:val="00C77B54"/>
    <w:rsid w:val="00CA756A"/>
    <w:rsid w:val="00CA7D39"/>
    <w:rsid w:val="00CC587B"/>
    <w:rsid w:val="00CE609B"/>
    <w:rsid w:val="00CF1FDA"/>
    <w:rsid w:val="00CF7A03"/>
    <w:rsid w:val="00D10FB9"/>
    <w:rsid w:val="00D1348B"/>
    <w:rsid w:val="00D24ACC"/>
    <w:rsid w:val="00D45C40"/>
    <w:rsid w:val="00D53646"/>
    <w:rsid w:val="00D9024B"/>
    <w:rsid w:val="00DC0577"/>
    <w:rsid w:val="00DE079D"/>
    <w:rsid w:val="00DF3328"/>
    <w:rsid w:val="00E01C37"/>
    <w:rsid w:val="00E02949"/>
    <w:rsid w:val="00E07175"/>
    <w:rsid w:val="00E40F29"/>
    <w:rsid w:val="00E60C36"/>
    <w:rsid w:val="00E64BB2"/>
    <w:rsid w:val="00E70EA8"/>
    <w:rsid w:val="00E9367C"/>
    <w:rsid w:val="00EA27BC"/>
    <w:rsid w:val="00EB32AC"/>
    <w:rsid w:val="00EC7F13"/>
    <w:rsid w:val="00EF3FF9"/>
    <w:rsid w:val="00F0347C"/>
    <w:rsid w:val="00F065EC"/>
    <w:rsid w:val="00F0796B"/>
    <w:rsid w:val="00F07B27"/>
    <w:rsid w:val="00F11232"/>
    <w:rsid w:val="00F1301B"/>
    <w:rsid w:val="00F1412C"/>
    <w:rsid w:val="00F16C3D"/>
    <w:rsid w:val="00F232B1"/>
    <w:rsid w:val="00F6111B"/>
    <w:rsid w:val="00F7751E"/>
    <w:rsid w:val="00F77CBB"/>
    <w:rsid w:val="00F80D71"/>
    <w:rsid w:val="00F92AEE"/>
    <w:rsid w:val="00FA7502"/>
    <w:rsid w:val="00FC01D4"/>
    <w:rsid w:val="00FD4BB1"/>
    <w:rsid w:val="00FE139A"/>
    <w:rsid w:val="00FE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3AD2"/>
  <w15:chartTrackingRefBased/>
  <w15:docId w15:val="{BA897A34-9823-4A10-8BD6-5C989B5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7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5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29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List Paragraph Char Char Char,List Paragraph1,Numbered List Paragraph,Main numbered paragraph,Use Case List Paragraph,IBL List Paragraph,Paragraph,Resume Title"/>
    <w:basedOn w:val="Normal"/>
    <w:link w:val="ListParagraphChar"/>
    <w:uiPriority w:val="34"/>
    <w:qFormat/>
    <w:rsid w:val="009322D1"/>
    <w:pPr>
      <w:ind w:left="720"/>
      <w:contextualSpacing/>
    </w:pPr>
  </w:style>
  <w:style w:type="character" w:customStyle="1" w:styleId="ListParagraphChar">
    <w:name w:val="List Paragraph Char"/>
    <w:aliases w:val="Citation List Char,본문(내용) Char,List Paragraph (numbered (a)) Char,Colorful List - Accent 11 Char,List Paragraph Char Char Char Char,List Paragraph1 Char,Numbered List Paragraph Char,Main numbered paragraph Char,Paragraph Char"/>
    <w:basedOn w:val="DefaultParagraphFont"/>
    <w:link w:val="ListParagraph"/>
    <w:uiPriority w:val="34"/>
    <w:qFormat/>
    <w:rsid w:val="00980A2E"/>
  </w:style>
  <w:style w:type="character" w:customStyle="1" w:styleId="Heading1Char">
    <w:name w:val="Heading 1 Char"/>
    <w:basedOn w:val="DefaultParagraphFont"/>
    <w:link w:val="Heading1"/>
    <w:uiPriority w:val="9"/>
    <w:rsid w:val="00EA27BC"/>
    <w:rPr>
      <w:rFonts w:asciiTheme="majorHAnsi" w:eastAsiaTheme="majorEastAsia" w:hAnsiTheme="majorHAnsi" w:cstheme="majorBidi"/>
      <w:color w:val="2E74B5" w:themeColor="accent1" w:themeShade="BF"/>
      <w:sz w:val="32"/>
      <w:szCs w:val="32"/>
    </w:rPr>
  </w:style>
  <w:style w:type="paragraph" w:customStyle="1" w:styleId="Default">
    <w:name w:val="Default"/>
    <w:rsid w:val="00EB32A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C57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294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85F7B"/>
    <w:pPr>
      <w:outlineLvl w:val="9"/>
    </w:pPr>
  </w:style>
  <w:style w:type="paragraph" w:styleId="TOC1">
    <w:name w:val="toc 1"/>
    <w:basedOn w:val="Normal"/>
    <w:next w:val="Normal"/>
    <w:autoRedefine/>
    <w:uiPriority w:val="39"/>
    <w:unhideWhenUsed/>
    <w:rsid w:val="00285F7B"/>
    <w:pPr>
      <w:spacing w:after="100"/>
    </w:pPr>
  </w:style>
  <w:style w:type="paragraph" w:styleId="TOC2">
    <w:name w:val="toc 2"/>
    <w:basedOn w:val="Normal"/>
    <w:next w:val="Normal"/>
    <w:autoRedefine/>
    <w:uiPriority w:val="39"/>
    <w:unhideWhenUsed/>
    <w:rsid w:val="00285F7B"/>
    <w:pPr>
      <w:spacing w:after="100"/>
      <w:ind w:left="220"/>
    </w:pPr>
  </w:style>
  <w:style w:type="paragraph" w:styleId="TOC3">
    <w:name w:val="toc 3"/>
    <w:basedOn w:val="Normal"/>
    <w:next w:val="Normal"/>
    <w:autoRedefine/>
    <w:uiPriority w:val="39"/>
    <w:unhideWhenUsed/>
    <w:rsid w:val="00285F7B"/>
    <w:pPr>
      <w:spacing w:after="100"/>
      <w:ind w:left="440"/>
    </w:pPr>
  </w:style>
  <w:style w:type="character" w:styleId="Hyperlink">
    <w:name w:val="Hyperlink"/>
    <w:basedOn w:val="DefaultParagraphFont"/>
    <w:uiPriority w:val="99"/>
    <w:unhideWhenUsed/>
    <w:rsid w:val="00285F7B"/>
    <w:rPr>
      <w:color w:val="0563C1" w:themeColor="hyperlink"/>
      <w:u w:val="single"/>
    </w:rPr>
  </w:style>
  <w:style w:type="paragraph" w:styleId="Header">
    <w:name w:val="header"/>
    <w:basedOn w:val="Normal"/>
    <w:link w:val="HeaderChar"/>
    <w:uiPriority w:val="99"/>
    <w:unhideWhenUsed/>
    <w:rsid w:val="00433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8C"/>
  </w:style>
  <w:style w:type="paragraph" w:styleId="Footer">
    <w:name w:val="footer"/>
    <w:basedOn w:val="Normal"/>
    <w:link w:val="FooterChar"/>
    <w:uiPriority w:val="99"/>
    <w:unhideWhenUsed/>
    <w:rsid w:val="00433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43">
      <w:bodyDiv w:val="1"/>
      <w:marLeft w:val="0"/>
      <w:marRight w:val="0"/>
      <w:marTop w:val="0"/>
      <w:marBottom w:val="0"/>
      <w:divBdr>
        <w:top w:val="none" w:sz="0" w:space="0" w:color="auto"/>
        <w:left w:val="none" w:sz="0" w:space="0" w:color="auto"/>
        <w:bottom w:val="none" w:sz="0" w:space="0" w:color="auto"/>
        <w:right w:val="none" w:sz="0" w:space="0" w:color="auto"/>
      </w:divBdr>
    </w:div>
    <w:div w:id="561717386">
      <w:bodyDiv w:val="1"/>
      <w:marLeft w:val="0"/>
      <w:marRight w:val="0"/>
      <w:marTop w:val="0"/>
      <w:marBottom w:val="0"/>
      <w:divBdr>
        <w:top w:val="none" w:sz="0" w:space="0" w:color="auto"/>
        <w:left w:val="none" w:sz="0" w:space="0" w:color="auto"/>
        <w:bottom w:val="none" w:sz="0" w:space="0" w:color="auto"/>
        <w:right w:val="none" w:sz="0" w:space="0" w:color="auto"/>
      </w:divBdr>
    </w:div>
    <w:div w:id="668295681">
      <w:bodyDiv w:val="1"/>
      <w:marLeft w:val="0"/>
      <w:marRight w:val="0"/>
      <w:marTop w:val="0"/>
      <w:marBottom w:val="0"/>
      <w:divBdr>
        <w:top w:val="none" w:sz="0" w:space="0" w:color="auto"/>
        <w:left w:val="none" w:sz="0" w:space="0" w:color="auto"/>
        <w:bottom w:val="none" w:sz="0" w:space="0" w:color="auto"/>
        <w:right w:val="none" w:sz="0" w:space="0" w:color="auto"/>
      </w:divBdr>
    </w:div>
    <w:div w:id="7005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2358-3863-4ED1-B420-30ED4649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Çerkini</cp:lastModifiedBy>
  <cp:revision>204</cp:revision>
  <dcterms:created xsi:type="dcterms:W3CDTF">2021-03-03T08:47:00Z</dcterms:created>
  <dcterms:modified xsi:type="dcterms:W3CDTF">2025-01-09T14:02:00Z</dcterms:modified>
</cp:coreProperties>
</file>